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541E" w14:textId="77777777" w:rsidR="003437AE" w:rsidRDefault="003E703E" w:rsidP="003437AE">
      <w:pPr>
        <w:rPr>
          <w:rFonts w:ascii="HG丸ｺﾞｼｯｸM-PRO" w:eastAsia="HG丸ｺﾞｼｯｸM-PRO"/>
          <w:szCs w:val="21"/>
        </w:rPr>
      </w:pPr>
      <w:r>
        <w:rPr>
          <w:rFonts w:ascii="HG丸ｺﾞｼｯｸM-PRO" w:eastAsia="HG丸ｺﾞｼｯｸM-PRO"/>
          <w:noProof/>
          <w:szCs w:val="21"/>
        </w:rPr>
        <w:pict w14:anchorId="786F5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05.5pt;margin-top:-10.65pt;width:351.75pt;height:25.8pt;z-index:251673600" fillcolor="#b2b2b2" strokecolor="#33c" strokeweight="1pt">
            <v:fill opacity=".5"/>
            <v:shadow on="t" color="#99f" offset="3pt"/>
            <v:textpath style="font-family:&quot;HG創英角ﾎﾟｯﾌﾟ体&quot;;font-size:16pt;font-weight:bold;v-text-reverse:t;v-text-kern:t" trim="t" fitpath="t" string="化学変化の規則性～質量保存の法則～"/>
          </v:shape>
        </w:pict>
      </w:r>
    </w:p>
    <w:p w14:paraId="4FEE0B7E" w14:textId="77777777" w:rsidR="003437AE" w:rsidRDefault="003E703E" w:rsidP="003437AE">
      <w:pPr>
        <w:rPr>
          <w:rFonts w:ascii="HG丸ｺﾞｼｯｸM-PRO" w:eastAsia="HG丸ｺﾞｼｯｸM-PRO"/>
          <w:szCs w:val="21"/>
        </w:rPr>
      </w:pPr>
      <w:r>
        <w:rPr>
          <w:rFonts w:ascii="HG丸ｺﾞｼｯｸM-PRO" w:eastAsia="HG丸ｺﾞｼｯｸM-PRO"/>
          <w:noProof/>
          <w:szCs w:val="21"/>
        </w:rPr>
        <w:pict w14:anchorId="62130BAF">
          <v:shape id="_x0000_s1039" type="#_x0000_t136" style="position:absolute;left:0;text-align:left;margin-left:47.25pt;margin-top:2.45pt;width:446.25pt;height:15.35pt;z-index:251674624" fillcolor="#b2b2b2" strokecolor="#33c" strokeweight="1pt">
            <v:fill opacity=".5"/>
            <v:shadow on="t" color="#99f" offset="3pt"/>
            <v:textpath style="font-family:&quot;HG創英角ﾎﾟｯﾌﾟ体&quot;;font-size:16pt;font-weight:bold;v-text-reverse:t;v-text-kern:t" trim="t" fitpath="t" string="化学変化の前後で物質全体の質量はどうなるかを調べよう！"/>
          </v:shape>
        </w:pict>
      </w:r>
    </w:p>
    <w:p w14:paraId="7A3BBFB4" w14:textId="77777777" w:rsidR="003437AE" w:rsidRDefault="003437AE" w:rsidP="003437AE">
      <w:pPr>
        <w:rPr>
          <w:rFonts w:ascii="HG丸ｺﾞｼｯｸM-PRO" w:eastAsia="HG丸ｺﾞｼｯｸM-PRO"/>
          <w:szCs w:val="21"/>
        </w:rPr>
      </w:pPr>
      <w:r>
        <w:rPr>
          <w:noProof/>
        </w:rPr>
        <w:drawing>
          <wp:anchor distT="0" distB="0" distL="114300" distR="114300" simplePos="0" relativeHeight="251675648" behindDoc="1" locked="0" layoutInCell="1" allowOverlap="1" wp14:anchorId="0FB432C9" wp14:editId="0F0D0650">
            <wp:simplePos x="0" y="0"/>
            <wp:positionH relativeFrom="column">
              <wp:posOffset>4132580</wp:posOffset>
            </wp:positionH>
            <wp:positionV relativeFrom="paragraph">
              <wp:posOffset>257810</wp:posOffset>
            </wp:positionV>
            <wp:extent cx="2550160" cy="3498850"/>
            <wp:effectExtent l="19050" t="0" r="2540" b="0"/>
            <wp:wrapNone/>
            <wp:docPr id="16" name="図 16" descr="p032図27酸化銅の質量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032図27酸化銅の質量変化"/>
                    <pic:cNvPicPr>
                      <a:picLocks noChangeAspect="1" noChangeArrowheads="1"/>
                    </pic:cNvPicPr>
                  </pic:nvPicPr>
                  <pic:blipFill>
                    <a:blip r:embed="rId6" cstate="print"/>
                    <a:srcRect/>
                    <a:stretch>
                      <a:fillRect/>
                    </a:stretch>
                  </pic:blipFill>
                  <pic:spPr bwMode="auto">
                    <a:xfrm>
                      <a:off x="0" y="0"/>
                      <a:ext cx="2550160" cy="3498850"/>
                    </a:xfrm>
                    <a:prstGeom prst="rect">
                      <a:avLst/>
                    </a:prstGeom>
                    <a:noFill/>
                  </pic:spPr>
                </pic:pic>
              </a:graphicData>
            </a:graphic>
          </wp:anchor>
        </w:drawing>
      </w:r>
      <w:r w:rsidRPr="004D7F60">
        <w:rPr>
          <w:rFonts w:ascii="HG丸ｺﾞｼｯｸM-PRO" w:eastAsia="HG丸ｺﾞｼｯｸM-PRO" w:hint="eastAsia"/>
          <w:szCs w:val="21"/>
        </w:rPr>
        <w:t>空気中で</w:t>
      </w:r>
      <w:r>
        <w:rPr>
          <w:rFonts w:ascii="HG丸ｺﾞｼｯｸM-PRO" w:eastAsia="HG丸ｺﾞｼｯｸM-PRO" w:hint="eastAsia"/>
          <w:szCs w:val="21"/>
        </w:rPr>
        <w:t>銅</w:t>
      </w:r>
      <w:r w:rsidRPr="004D7F60">
        <w:rPr>
          <w:rFonts w:ascii="HG丸ｺﾞｼｯｸM-PRO" w:eastAsia="HG丸ｺﾞｼｯｸM-PRO" w:hint="eastAsia"/>
          <w:szCs w:val="21"/>
        </w:rPr>
        <w:t>を燃焼させると、質量は増えました。図のように密閉したフ</w:t>
      </w:r>
      <w:r>
        <w:rPr>
          <w:rFonts w:ascii="HG丸ｺﾞｼｯｸM-PRO" w:eastAsia="HG丸ｺﾞｼｯｸM-PRO" w:hint="eastAsia"/>
          <w:szCs w:val="21"/>
        </w:rPr>
        <w:t>ラスコの中で銅</w:t>
      </w:r>
      <w:r w:rsidRPr="004D7F60">
        <w:rPr>
          <w:rFonts w:ascii="HG丸ｺﾞｼｯｸM-PRO" w:eastAsia="HG丸ｺﾞｼｯｸM-PRO" w:hint="eastAsia"/>
          <w:szCs w:val="21"/>
        </w:rPr>
        <w:t>を燃やすと、燃やす前の全体の質量と比べて燃えた後の全体の質量はどうなるでしょうか？</w:t>
      </w:r>
    </w:p>
    <w:p w14:paraId="613661E9" w14:textId="77777777" w:rsidR="003437AE" w:rsidRDefault="003437AE" w:rsidP="003437AE">
      <w:pPr>
        <w:rPr>
          <w:rFonts w:ascii="HG丸ｺﾞｼｯｸM-PRO" w:eastAsia="HG丸ｺﾞｼｯｸM-PRO"/>
          <w:szCs w:val="21"/>
        </w:rPr>
      </w:pPr>
    </w:p>
    <w:p w14:paraId="7E571BDB" w14:textId="77777777" w:rsidR="003437AE" w:rsidRDefault="003437AE" w:rsidP="003437AE">
      <w:pPr>
        <w:rPr>
          <w:rFonts w:ascii="HG丸ｺﾞｼｯｸM-PRO" w:eastAsia="HG丸ｺﾞｼｯｸM-PRO"/>
          <w:szCs w:val="21"/>
        </w:rPr>
      </w:pPr>
      <w:r w:rsidRPr="004D7F60">
        <w:rPr>
          <w:rFonts w:ascii="HG丸ｺﾞｼｯｸM-PRO" w:eastAsia="HG丸ｺﾞｼｯｸM-PRO" w:hint="eastAsia"/>
          <w:szCs w:val="21"/>
        </w:rPr>
        <w:t>●自分の考え</w:t>
      </w:r>
    </w:p>
    <w:p w14:paraId="6ED49632" w14:textId="77777777" w:rsidR="003437AE" w:rsidRPr="00C50A3B" w:rsidRDefault="003437AE" w:rsidP="003437AE">
      <w:pPr>
        <w:ind w:firstLineChars="400" w:firstLine="840"/>
        <w:rPr>
          <w:rFonts w:ascii="HG丸ｺﾞｼｯｸM-PRO" w:eastAsia="HG丸ｺﾞｼｯｸM-PRO"/>
          <w:szCs w:val="21"/>
        </w:rPr>
      </w:pPr>
      <w:r>
        <w:rPr>
          <w:rFonts w:ascii="HG丸ｺﾞｼｯｸM-PRO" w:eastAsia="HG丸ｺﾞｼｯｸM-PRO" w:hint="eastAsia"/>
          <w:szCs w:val="21"/>
        </w:rPr>
        <w:t xml:space="preserve">①　</w:t>
      </w:r>
      <w:r w:rsidRPr="004D7F60">
        <w:rPr>
          <w:rFonts w:ascii="HG丸ｺﾞｼｯｸM-PRO" w:eastAsia="HG丸ｺﾞｼｯｸM-PRO" w:hint="eastAsia"/>
          <w:szCs w:val="21"/>
        </w:rPr>
        <w:t>増える</w:t>
      </w:r>
      <w:r>
        <w:rPr>
          <w:rFonts w:ascii="HG丸ｺﾞｼｯｸM-PRO" w:eastAsia="HG丸ｺﾞｼｯｸM-PRO" w:hint="eastAsia"/>
          <w:szCs w:val="21"/>
        </w:rPr>
        <w:t xml:space="preserve">　　②　</w:t>
      </w:r>
      <w:r w:rsidRPr="004D7F60">
        <w:rPr>
          <w:rFonts w:ascii="HG丸ｺﾞｼｯｸM-PRO" w:eastAsia="HG丸ｺﾞｼｯｸM-PRO" w:hint="eastAsia"/>
          <w:szCs w:val="21"/>
        </w:rPr>
        <w:t>減る</w:t>
      </w:r>
      <w:r>
        <w:rPr>
          <w:rFonts w:ascii="HG丸ｺﾞｼｯｸM-PRO" w:eastAsia="HG丸ｺﾞｼｯｸM-PRO" w:hint="eastAsia"/>
          <w:szCs w:val="21"/>
        </w:rPr>
        <w:t xml:space="preserve">　　③　</w:t>
      </w:r>
      <w:r w:rsidRPr="004D7F60">
        <w:rPr>
          <w:rFonts w:ascii="HG丸ｺﾞｼｯｸM-PRO" w:eastAsia="HG丸ｺﾞｼｯｸM-PRO" w:hint="eastAsia"/>
          <w:szCs w:val="21"/>
        </w:rPr>
        <w:t>変わらない</w:t>
      </w:r>
    </w:p>
    <w:p w14:paraId="6C92DCE5" w14:textId="77777777" w:rsidR="003437AE" w:rsidRPr="004D7F60" w:rsidRDefault="003437AE" w:rsidP="003437AE">
      <w:pPr>
        <w:rPr>
          <w:rFonts w:ascii="HG丸ｺﾞｼｯｸM-PRO" w:eastAsia="HG丸ｺﾞｼｯｸM-PRO"/>
          <w:szCs w:val="21"/>
        </w:rPr>
      </w:pPr>
      <w:r w:rsidRPr="004D7F60">
        <w:rPr>
          <w:rFonts w:ascii="HG丸ｺﾞｼｯｸM-PRO" w:eastAsia="HG丸ｺﾞｼｯｸM-PRO" w:hint="eastAsia"/>
          <w:szCs w:val="21"/>
        </w:rPr>
        <w:t>●実験</w:t>
      </w:r>
      <w:r>
        <w:rPr>
          <w:rFonts w:ascii="HG丸ｺﾞｼｯｸM-PRO" w:eastAsia="HG丸ｺﾞｼｯｸM-PRO" w:hint="eastAsia"/>
          <w:szCs w:val="21"/>
        </w:rPr>
        <w:t>結果</w:t>
      </w:r>
    </w:p>
    <w:p w14:paraId="59312A36" w14:textId="77777777" w:rsidR="003437AE" w:rsidRDefault="003437AE" w:rsidP="003437AE">
      <w:pPr>
        <w:rPr>
          <w:rFonts w:ascii="HG丸ｺﾞｼｯｸM-PRO" w:eastAsia="HG丸ｺﾞｼｯｸM-PRO"/>
          <w:szCs w:val="21"/>
        </w:rPr>
      </w:pPr>
      <w:r w:rsidRPr="004D7F60">
        <w:rPr>
          <w:rFonts w:ascii="HG丸ｺﾞｼｯｸM-PRO" w:eastAsia="HG丸ｺﾞｼｯｸM-PRO" w:hint="eastAsia"/>
          <w:szCs w:val="21"/>
        </w:rPr>
        <w:t xml:space="preserve">はじめの質量（ </w:t>
      </w:r>
      <w:r>
        <w:rPr>
          <w:rFonts w:ascii="HG丸ｺﾞｼｯｸM-PRO" w:eastAsia="HG丸ｺﾞｼｯｸM-PRO" w:hint="eastAsia"/>
          <w:szCs w:val="21"/>
        </w:rPr>
        <w:t xml:space="preserve">　　　　</w:t>
      </w:r>
      <w:r w:rsidRPr="004D7F60">
        <w:rPr>
          <w:rFonts w:ascii="HG丸ｺﾞｼｯｸM-PRO" w:eastAsia="HG丸ｺﾞｼｯｸM-PRO" w:hint="eastAsia"/>
          <w:szCs w:val="21"/>
        </w:rPr>
        <w:t>）g</w:t>
      </w:r>
      <w:r>
        <w:rPr>
          <w:rFonts w:ascii="HG丸ｺﾞｼｯｸM-PRO" w:eastAsia="HG丸ｺﾞｼｯｸM-PRO" w:hint="eastAsia"/>
          <w:szCs w:val="21"/>
        </w:rPr>
        <w:t xml:space="preserve">　→　実験後の質量</w:t>
      </w:r>
      <w:r w:rsidRPr="004D7F6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4D7F60">
        <w:rPr>
          <w:rFonts w:ascii="HG丸ｺﾞｼｯｸM-PRO" w:eastAsia="HG丸ｺﾞｼｯｸM-PRO" w:hint="eastAsia"/>
          <w:szCs w:val="21"/>
        </w:rPr>
        <w:t>）g</w:t>
      </w:r>
    </w:p>
    <w:p w14:paraId="4E2D3E8C" w14:textId="77777777" w:rsidR="003437AE" w:rsidRDefault="003437AE" w:rsidP="003437AE">
      <w:pPr>
        <w:rPr>
          <w:rFonts w:ascii="HG丸ｺﾞｼｯｸM-PRO" w:eastAsia="HG丸ｺﾞｼｯｸM-PRO"/>
          <w:szCs w:val="21"/>
        </w:rPr>
      </w:pPr>
    </w:p>
    <w:p w14:paraId="38C54E09" w14:textId="77777777" w:rsidR="003437AE" w:rsidRDefault="003437AE" w:rsidP="003437AE">
      <w:pPr>
        <w:rPr>
          <w:rFonts w:ascii="HG丸ｺﾞｼｯｸM-PRO" w:eastAsia="HG丸ｺﾞｼｯｸM-PRO"/>
          <w:szCs w:val="21"/>
        </w:rPr>
      </w:pPr>
      <w:r w:rsidRPr="004D7F60">
        <w:rPr>
          <w:rFonts w:ascii="HG丸ｺﾞｼｯｸM-PRO" w:eastAsia="HG丸ｺﾞｼｯｸM-PRO" w:hint="eastAsia"/>
          <w:szCs w:val="21"/>
        </w:rPr>
        <w:t xml:space="preserve">　密閉した容器の中で、はじめから酸素の質量も合わせて考えると、</w:t>
      </w:r>
    </w:p>
    <w:p w14:paraId="044F8C8F" w14:textId="77777777" w:rsidR="003437AE" w:rsidRDefault="003437AE" w:rsidP="003437AE">
      <w:pPr>
        <w:rPr>
          <w:rFonts w:ascii="HG丸ｺﾞｼｯｸM-PRO" w:eastAsia="HG丸ｺﾞｼｯｸM-PRO"/>
          <w:szCs w:val="21"/>
        </w:rPr>
      </w:pPr>
      <w:r>
        <w:rPr>
          <w:noProof/>
        </w:rPr>
        <w:drawing>
          <wp:anchor distT="0" distB="0" distL="114300" distR="114300" simplePos="0" relativeHeight="251677696" behindDoc="1" locked="0" layoutInCell="1" allowOverlap="1" wp14:anchorId="01B7F4DF" wp14:editId="0939BF45">
            <wp:simplePos x="0" y="0"/>
            <wp:positionH relativeFrom="column">
              <wp:posOffset>640715</wp:posOffset>
            </wp:positionH>
            <wp:positionV relativeFrom="paragraph">
              <wp:posOffset>155575</wp:posOffset>
            </wp:positionV>
            <wp:extent cx="3328670" cy="1715135"/>
            <wp:effectExtent l="1905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3328670" cy="1715135"/>
                    </a:xfrm>
                    <a:prstGeom prst="rect">
                      <a:avLst/>
                    </a:prstGeom>
                    <a:noFill/>
                    <a:ln w="9525">
                      <a:noFill/>
                      <a:miter lim="800000"/>
                      <a:headEnd/>
                      <a:tailEnd/>
                    </a:ln>
                  </pic:spPr>
                </pic:pic>
              </a:graphicData>
            </a:graphic>
          </wp:anchor>
        </w:drawing>
      </w:r>
      <w:r w:rsidRPr="004D7F60">
        <w:rPr>
          <w:rFonts w:ascii="HG丸ｺﾞｼｯｸM-PRO" w:eastAsia="HG丸ｺﾞｼｯｸM-PRO" w:hint="eastAsia"/>
          <w:szCs w:val="21"/>
        </w:rPr>
        <w:t>燃焼しても物質全体の質量は変化しないことがわかります。</w:t>
      </w:r>
    </w:p>
    <w:p w14:paraId="7AD002E4" w14:textId="77777777" w:rsidR="003437AE" w:rsidRDefault="003437AE" w:rsidP="003437AE">
      <w:pPr>
        <w:rPr>
          <w:rFonts w:ascii="HG丸ｺﾞｼｯｸM-PRO" w:eastAsia="HG丸ｺﾞｼｯｸM-PRO"/>
          <w:szCs w:val="21"/>
        </w:rPr>
      </w:pPr>
    </w:p>
    <w:p w14:paraId="190BE6D5" w14:textId="77777777" w:rsidR="003437AE" w:rsidRDefault="003437AE" w:rsidP="003437AE">
      <w:pPr>
        <w:rPr>
          <w:rFonts w:ascii="HG丸ｺﾞｼｯｸM-PRO" w:eastAsia="HG丸ｺﾞｼｯｸM-PRO"/>
          <w:szCs w:val="21"/>
        </w:rPr>
      </w:pPr>
    </w:p>
    <w:p w14:paraId="78A3328C" w14:textId="77777777" w:rsidR="003437AE" w:rsidRDefault="003437AE" w:rsidP="003437AE">
      <w:pPr>
        <w:rPr>
          <w:rFonts w:ascii="HG丸ｺﾞｼｯｸM-PRO" w:eastAsia="HG丸ｺﾞｼｯｸM-PRO"/>
          <w:szCs w:val="21"/>
        </w:rPr>
      </w:pPr>
    </w:p>
    <w:p w14:paraId="27D71567" w14:textId="77777777" w:rsidR="003437AE" w:rsidRDefault="003437AE" w:rsidP="003437AE">
      <w:pPr>
        <w:rPr>
          <w:rFonts w:ascii="HG丸ｺﾞｼｯｸM-PRO" w:eastAsia="HG丸ｺﾞｼｯｸM-PRO"/>
          <w:szCs w:val="21"/>
        </w:rPr>
      </w:pPr>
    </w:p>
    <w:p w14:paraId="015CE3AB" w14:textId="77777777" w:rsidR="003437AE" w:rsidRDefault="003437AE" w:rsidP="003437AE">
      <w:pPr>
        <w:rPr>
          <w:rFonts w:ascii="HG丸ｺﾞｼｯｸM-PRO" w:eastAsia="HG丸ｺﾞｼｯｸM-PRO"/>
          <w:szCs w:val="21"/>
        </w:rPr>
      </w:pPr>
    </w:p>
    <w:p w14:paraId="6396C307" w14:textId="77777777" w:rsidR="003437AE" w:rsidRDefault="003437AE" w:rsidP="003437AE">
      <w:pPr>
        <w:rPr>
          <w:rFonts w:ascii="HG丸ｺﾞｼｯｸM-PRO" w:eastAsia="HG丸ｺﾞｼｯｸM-PRO"/>
          <w:szCs w:val="21"/>
        </w:rPr>
      </w:pPr>
    </w:p>
    <w:p w14:paraId="29C4CE52" w14:textId="77777777" w:rsidR="003437AE" w:rsidRDefault="003437AE" w:rsidP="003437AE">
      <w:pPr>
        <w:rPr>
          <w:rFonts w:ascii="HG丸ｺﾞｼｯｸM-PRO" w:eastAsia="HG丸ｺﾞｼｯｸM-PRO"/>
          <w:szCs w:val="21"/>
        </w:rPr>
      </w:pPr>
    </w:p>
    <w:p w14:paraId="7E2BD882" w14:textId="77777777" w:rsidR="003437AE" w:rsidRPr="0045223B" w:rsidRDefault="003437AE" w:rsidP="003437AE">
      <w:pPr>
        <w:rPr>
          <w:rFonts w:ascii="HG丸ｺﾞｼｯｸM-PRO" w:eastAsia="HG丸ｺﾞｼｯｸM-PRO"/>
          <w:szCs w:val="21"/>
        </w:rPr>
      </w:pPr>
      <w:r>
        <w:rPr>
          <w:noProof/>
        </w:rPr>
        <w:drawing>
          <wp:anchor distT="0" distB="0" distL="114300" distR="114300" simplePos="0" relativeHeight="251676672" behindDoc="1" locked="0" layoutInCell="1" allowOverlap="1" wp14:anchorId="076B6CA6" wp14:editId="3F33D7B7">
            <wp:simplePos x="0" y="0"/>
            <wp:positionH relativeFrom="column">
              <wp:posOffset>1019175</wp:posOffset>
            </wp:positionH>
            <wp:positionV relativeFrom="paragraph">
              <wp:posOffset>333375</wp:posOffset>
            </wp:positionV>
            <wp:extent cx="4787900" cy="1498600"/>
            <wp:effectExtent l="1905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4787900" cy="1498600"/>
                    </a:xfrm>
                    <a:prstGeom prst="rect">
                      <a:avLst/>
                    </a:prstGeom>
                    <a:noFill/>
                    <a:ln w="9525">
                      <a:noFill/>
                      <a:miter lim="800000"/>
                      <a:headEnd/>
                      <a:tailEnd/>
                    </a:ln>
                  </pic:spPr>
                </pic:pic>
              </a:graphicData>
            </a:graphic>
          </wp:anchor>
        </w:drawing>
      </w:r>
      <w:r>
        <w:rPr>
          <w:rFonts w:ascii="HG丸ｺﾞｼｯｸM-PRO" w:eastAsia="HG丸ｺﾞｼｯｸM-PRO" w:hint="eastAsia"/>
          <w:szCs w:val="21"/>
        </w:rPr>
        <w:t>銅もスチールウールも</w:t>
      </w:r>
      <w:r w:rsidRPr="004D7F60">
        <w:rPr>
          <w:rFonts w:ascii="HG丸ｺﾞｼｯｸM-PRO" w:eastAsia="HG丸ｺﾞｼｯｸM-PRO" w:hint="eastAsia"/>
          <w:szCs w:val="21"/>
        </w:rPr>
        <w:t>密閉して物質の出入りがない状態で燃焼させると、変化の前後で全体の質量は変化しませんでした。空気中でスチールウールを燃焼させると質量が増えるのは、鉄に空気中の酸素が結びついたからです。</w:t>
      </w:r>
    </w:p>
    <w:p w14:paraId="731DE052" w14:textId="77777777" w:rsidR="003437AE" w:rsidRDefault="003437AE" w:rsidP="003437AE">
      <w:pPr>
        <w:rPr>
          <w:rFonts w:ascii="HG丸ｺﾞｼｯｸM-PRO" w:eastAsia="HG丸ｺﾞｼｯｸM-PRO"/>
          <w:szCs w:val="21"/>
        </w:rPr>
      </w:pPr>
    </w:p>
    <w:p w14:paraId="5C33959C" w14:textId="77777777" w:rsidR="003437AE" w:rsidRDefault="003437AE" w:rsidP="003437AE">
      <w:pPr>
        <w:rPr>
          <w:rFonts w:ascii="HG丸ｺﾞｼｯｸM-PRO" w:eastAsia="HG丸ｺﾞｼｯｸM-PRO"/>
          <w:szCs w:val="21"/>
        </w:rPr>
      </w:pPr>
    </w:p>
    <w:p w14:paraId="41FF6A32" w14:textId="77777777" w:rsidR="003437AE" w:rsidRDefault="003437AE" w:rsidP="003437AE">
      <w:pPr>
        <w:rPr>
          <w:rFonts w:ascii="HG丸ｺﾞｼｯｸM-PRO" w:eastAsia="HG丸ｺﾞｼｯｸM-PRO"/>
          <w:szCs w:val="21"/>
        </w:rPr>
      </w:pPr>
    </w:p>
    <w:p w14:paraId="7E99E8E9" w14:textId="77777777" w:rsidR="003437AE" w:rsidRDefault="003437AE" w:rsidP="003437AE">
      <w:pPr>
        <w:rPr>
          <w:rFonts w:ascii="HG丸ｺﾞｼｯｸM-PRO" w:eastAsia="HG丸ｺﾞｼｯｸM-PRO"/>
          <w:szCs w:val="21"/>
        </w:rPr>
      </w:pPr>
    </w:p>
    <w:p w14:paraId="7189304C" w14:textId="77777777" w:rsidR="003437AE" w:rsidRDefault="003437AE" w:rsidP="003437AE">
      <w:pPr>
        <w:rPr>
          <w:rFonts w:ascii="HG丸ｺﾞｼｯｸM-PRO" w:eastAsia="HG丸ｺﾞｼｯｸM-PRO"/>
          <w:szCs w:val="21"/>
        </w:rPr>
      </w:pPr>
    </w:p>
    <w:p w14:paraId="370EC4FA" w14:textId="77777777" w:rsidR="0094542E" w:rsidRDefault="003437AE" w:rsidP="003437AE">
      <w:pPr>
        <w:ind w:firstLineChars="1900" w:firstLine="3990"/>
        <w:rPr>
          <w:rFonts w:ascii="HG丸ｺﾞｼｯｸM-PRO" w:eastAsia="HG丸ｺﾞｼｯｸM-PRO"/>
          <w:szCs w:val="21"/>
        </w:rPr>
      </w:pPr>
      <w:r w:rsidRPr="004D7F60">
        <w:rPr>
          <w:rFonts w:ascii="HG丸ｺﾞｼｯｸM-PRO" w:eastAsia="HG丸ｺﾞｼｯｸM-PRO" w:hint="eastAsia"/>
          <w:szCs w:val="21"/>
        </w:rPr>
        <w:t>鉄　＋　酸素　→　酸化鉄</w:t>
      </w:r>
    </w:p>
    <w:p w14:paraId="4CA77DEA" w14:textId="77777777" w:rsidR="0094542E" w:rsidRPr="00C82CCE" w:rsidRDefault="0094542E" w:rsidP="0094542E">
      <w:pPr>
        <w:rPr>
          <w:rFonts w:ascii="HG丸ｺﾞｼｯｸM-PRO" w:eastAsia="HG丸ｺﾞｼｯｸM-PRO"/>
          <w:sz w:val="24"/>
          <w:szCs w:val="21"/>
        </w:rPr>
      </w:pPr>
      <w:r w:rsidRPr="00762636">
        <w:rPr>
          <w:rFonts w:ascii="HG丸ｺﾞｼｯｸM-PRO" w:eastAsia="HG丸ｺﾞｼｯｸM-PRO" w:hint="eastAsia"/>
          <w:szCs w:val="21"/>
        </w:rPr>
        <w:t>うすい硫酸ナトリウム水溶液に塩化バリウム水溶液を加えると、白くにごります。これは、次のような化学変化で硫酸バリウムの沈殿ができるからです。</w:t>
      </w:r>
    </w:p>
    <w:p w14:paraId="509664B4" w14:textId="77777777" w:rsidR="0094542E" w:rsidRPr="00C82CCE" w:rsidRDefault="0094542E" w:rsidP="0094542E">
      <w:pPr>
        <w:jc w:val="center"/>
        <w:rPr>
          <w:rFonts w:ascii="HG丸ｺﾞｼｯｸM-PRO" w:eastAsia="HG丸ｺﾞｼｯｸM-PRO"/>
          <w:sz w:val="24"/>
          <w:szCs w:val="21"/>
        </w:rPr>
      </w:pPr>
      <w:r w:rsidRPr="00C82CCE">
        <w:rPr>
          <w:rFonts w:ascii="HG丸ｺﾞｼｯｸM-PRO" w:eastAsia="HG丸ｺﾞｼｯｸM-PRO" w:hint="eastAsia"/>
          <w:sz w:val="24"/>
          <w:szCs w:val="21"/>
        </w:rPr>
        <w:t>硫酸ナトリウム　＋　塩化バリウム　→　硫酸バリウム　＋　塩化ナトリウム</w:t>
      </w:r>
    </w:p>
    <w:p w14:paraId="34A24068" w14:textId="77777777" w:rsidR="0094542E" w:rsidRDefault="0094542E" w:rsidP="0094542E">
      <w:pPr>
        <w:rPr>
          <w:rFonts w:ascii="HG丸ｺﾞｼｯｸM-PRO" w:eastAsia="HG丸ｺﾞｼｯｸM-PRO"/>
          <w:szCs w:val="21"/>
        </w:rPr>
      </w:pPr>
    </w:p>
    <w:p w14:paraId="4F8DA8A7" w14:textId="77777777" w:rsidR="008949D4" w:rsidRDefault="008949D4" w:rsidP="0094542E">
      <w:pPr>
        <w:rPr>
          <w:rFonts w:ascii="HG丸ｺﾞｼｯｸM-PRO" w:eastAsia="HG丸ｺﾞｼｯｸM-PRO"/>
          <w:szCs w:val="21"/>
        </w:rPr>
      </w:pPr>
    </w:p>
    <w:p w14:paraId="088BE477" w14:textId="77777777" w:rsidR="0094542E" w:rsidRDefault="0094542E" w:rsidP="0094542E">
      <w:pPr>
        <w:rPr>
          <w:rFonts w:ascii="HG丸ｺﾞｼｯｸM-PRO" w:eastAsia="HG丸ｺﾞｼｯｸM-PRO"/>
          <w:szCs w:val="21"/>
        </w:rPr>
      </w:pPr>
      <w:r>
        <w:rPr>
          <w:noProof/>
        </w:rPr>
        <w:drawing>
          <wp:anchor distT="0" distB="0" distL="114300" distR="114300" simplePos="0" relativeHeight="251663360" behindDoc="1" locked="0" layoutInCell="1" allowOverlap="1" wp14:anchorId="42E753A3" wp14:editId="3F806417">
            <wp:simplePos x="0" y="0"/>
            <wp:positionH relativeFrom="column">
              <wp:posOffset>3241675</wp:posOffset>
            </wp:positionH>
            <wp:positionV relativeFrom="paragraph">
              <wp:posOffset>186055</wp:posOffset>
            </wp:positionV>
            <wp:extent cx="3441700" cy="2006600"/>
            <wp:effectExtent l="1905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441700" cy="2006600"/>
                    </a:xfrm>
                    <a:prstGeom prst="rect">
                      <a:avLst/>
                    </a:prstGeom>
                    <a:noFill/>
                    <a:ln w="9525">
                      <a:noFill/>
                      <a:miter lim="800000"/>
                      <a:headEnd/>
                      <a:tailEnd/>
                    </a:ln>
                  </pic:spPr>
                </pic:pic>
              </a:graphicData>
            </a:graphic>
          </wp:anchor>
        </w:drawing>
      </w:r>
      <w:r w:rsidRPr="00762636">
        <w:rPr>
          <w:rFonts w:ascii="HG丸ｺﾞｼｯｸM-PRO" w:eastAsia="HG丸ｺﾞｼｯｸM-PRO" w:hint="eastAsia"/>
          <w:szCs w:val="21"/>
        </w:rPr>
        <w:t xml:space="preserve">　硫酸ナトリウム水溶液と塩化バリウム水溶液をそれぞれ入れた２つのビーカーを一緒にはかった質量と、</w:t>
      </w:r>
    </w:p>
    <w:p w14:paraId="79C85BE1" w14:textId="77777777" w:rsidR="0094542E" w:rsidRPr="00762636" w:rsidRDefault="0094542E" w:rsidP="0094542E">
      <w:pPr>
        <w:rPr>
          <w:rFonts w:ascii="HG丸ｺﾞｼｯｸM-PRO" w:eastAsia="HG丸ｺﾞｼｯｸM-PRO"/>
          <w:szCs w:val="21"/>
        </w:rPr>
      </w:pPr>
      <w:r w:rsidRPr="00762636">
        <w:rPr>
          <w:rFonts w:ascii="HG丸ｺﾞｼｯｸM-PRO" w:eastAsia="HG丸ｺﾞｼｯｸM-PRO" w:hint="eastAsia"/>
          <w:szCs w:val="21"/>
        </w:rPr>
        <w:t>２つの液を合わせた後の全体の質量を比べるとどうなるでしょうか？</w:t>
      </w:r>
    </w:p>
    <w:p w14:paraId="1679BEDA" w14:textId="77777777" w:rsidR="0094542E" w:rsidRDefault="0094542E" w:rsidP="0094542E">
      <w:pPr>
        <w:rPr>
          <w:rFonts w:ascii="HG丸ｺﾞｼｯｸM-PRO" w:eastAsia="HG丸ｺﾞｼｯｸM-PRO"/>
          <w:szCs w:val="21"/>
        </w:rPr>
      </w:pPr>
    </w:p>
    <w:p w14:paraId="579B6B43" w14:textId="77777777" w:rsidR="0094542E" w:rsidRPr="00762636" w:rsidRDefault="0094542E" w:rsidP="0094542E">
      <w:pPr>
        <w:rPr>
          <w:rFonts w:ascii="HG丸ｺﾞｼｯｸM-PRO" w:eastAsia="HG丸ｺﾞｼｯｸM-PRO"/>
          <w:szCs w:val="21"/>
        </w:rPr>
      </w:pPr>
      <w:r w:rsidRPr="00762636">
        <w:rPr>
          <w:rFonts w:ascii="HG丸ｺﾞｼｯｸM-PRO" w:eastAsia="HG丸ｺﾞｼｯｸM-PRO" w:hint="eastAsia"/>
          <w:szCs w:val="21"/>
        </w:rPr>
        <w:t>●自分の考え</w:t>
      </w:r>
    </w:p>
    <w:p w14:paraId="006EE0C8" w14:textId="77777777" w:rsidR="0094542E" w:rsidRPr="00762636" w:rsidRDefault="008949D4" w:rsidP="0094542E">
      <w:pPr>
        <w:rPr>
          <w:rFonts w:ascii="HG丸ｺﾞｼｯｸM-PRO" w:eastAsia="HG丸ｺﾞｼｯｸM-PRO"/>
          <w:szCs w:val="21"/>
        </w:rPr>
      </w:pPr>
      <w:r>
        <w:rPr>
          <w:rFonts w:ascii="HG丸ｺﾞｼｯｸM-PRO" w:eastAsia="HG丸ｺﾞｼｯｸM-PRO" w:hint="eastAsia"/>
          <w:szCs w:val="21"/>
        </w:rPr>
        <w:t xml:space="preserve">　①　増える　　　②　減る　　　③</w:t>
      </w:r>
      <w:r w:rsidR="0094542E" w:rsidRPr="00762636">
        <w:rPr>
          <w:rFonts w:ascii="HG丸ｺﾞｼｯｸM-PRO" w:eastAsia="HG丸ｺﾞｼｯｸM-PRO" w:hint="eastAsia"/>
          <w:szCs w:val="21"/>
        </w:rPr>
        <w:t xml:space="preserve">　変わらない</w:t>
      </w:r>
    </w:p>
    <w:p w14:paraId="38B1FA4D" w14:textId="77777777" w:rsidR="0094542E" w:rsidRDefault="0094542E" w:rsidP="0094542E">
      <w:pPr>
        <w:rPr>
          <w:rFonts w:ascii="HG丸ｺﾞｼｯｸM-PRO" w:eastAsia="HG丸ｺﾞｼｯｸM-PRO"/>
          <w:szCs w:val="21"/>
        </w:rPr>
      </w:pPr>
    </w:p>
    <w:p w14:paraId="1EDC24CE" w14:textId="77777777" w:rsidR="0094542E" w:rsidRPr="00762636" w:rsidRDefault="0094542E" w:rsidP="0094542E">
      <w:pPr>
        <w:rPr>
          <w:rFonts w:ascii="HG丸ｺﾞｼｯｸM-PRO" w:eastAsia="HG丸ｺﾞｼｯｸM-PRO"/>
          <w:szCs w:val="21"/>
        </w:rPr>
      </w:pPr>
      <w:r w:rsidRPr="00762636">
        <w:rPr>
          <w:rFonts w:ascii="HG丸ｺﾞｼｯｸM-PRO" w:eastAsia="HG丸ｺﾞｼｯｸM-PRO" w:hint="eastAsia"/>
          <w:szCs w:val="21"/>
        </w:rPr>
        <w:t>●実験結果</w:t>
      </w:r>
    </w:p>
    <w:p w14:paraId="7E7CC70D" w14:textId="77777777" w:rsidR="0094542E" w:rsidRPr="00762636" w:rsidRDefault="0094542E" w:rsidP="0094542E">
      <w:pPr>
        <w:rPr>
          <w:rFonts w:ascii="HG丸ｺﾞｼｯｸM-PRO" w:eastAsia="HG丸ｺﾞｼｯｸM-PRO"/>
          <w:szCs w:val="21"/>
        </w:rPr>
      </w:pPr>
      <w:r w:rsidRPr="00762636">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62636">
        <w:rPr>
          <w:rFonts w:ascii="HG丸ｺﾞｼｯｸM-PRO" w:eastAsia="HG丸ｺﾞｼｯｸM-PRO" w:hint="eastAsia"/>
          <w:szCs w:val="21"/>
        </w:rPr>
        <w:t>はじめの質量</w:t>
      </w:r>
      <w:r>
        <w:rPr>
          <w:rFonts w:ascii="HG丸ｺﾞｼｯｸM-PRO" w:eastAsia="HG丸ｺﾞｼｯｸM-PRO" w:hint="eastAsia"/>
          <w:szCs w:val="21"/>
        </w:rPr>
        <w:t xml:space="preserve">　</w:t>
      </w:r>
      <w:r w:rsidRPr="00762636">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62636">
        <w:rPr>
          <w:rFonts w:ascii="HG丸ｺﾞｼｯｸM-PRO" w:eastAsia="HG丸ｺﾞｼｯｸM-PRO" w:hint="eastAsia"/>
          <w:szCs w:val="21"/>
        </w:rPr>
        <w:t xml:space="preserve">）g　</w:t>
      </w:r>
    </w:p>
    <w:p w14:paraId="13ED4439" w14:textId="77777777" w:rsidR="0094542E" w:rsidRPr="00762636" w:rsidRDefault="0094542E" w:rsidP="0094542E">
      <w:pPr>
        <w:rPr>
          <w:rFonts w:ascii="HG丸ｺﾞｼｯｸM-PRO" w:eastAsia="HG丸ｺﾞｼｯｸM-PRO"/>
          <w:szCs w:val="21"/>
        </w:rPr>
      </w:pPr>
      <w:r>
        <w:rPr>
          <w:rFonts w:ascii="HG丸ｺﾞｼｯｸM-PRO" w:eastAsia="HG丸ｺﾞｼｯｸM-PRO" w:hint="eastAsia"/>
          <w:szCs w:val="21"/>
        </w:rPr>
        <w:t xml:space="preserve">　　　　　　　　　　　　　　　↓</w:t>
      </w:r>
    </w:p>
    <w:p w14:paraId="105EF3FC" w14:textId="77777777" w:rsidR="0094542E" w:rsidRDefault="0094542E" w:rsidP="0094542E">
      <w:pPr>
        <w:rPr>
          <w:rFonts w:ascii="HG丸ｺﾞｼｯｸM-PRO" w:eastAsia="HG丸ｺﾞｼｯｸM-PRO"/>
          <w:szCs w:val="21"/>
        </w:rPr>
      </w:pPr>
      <w:r w:rsidRPr="00762636">
        <w:rPr>
          <w:rFonts w:ascii="HG丸ｺﾞｼｯｸM-PRO" w:eastAsia="HG丸ｺﾞｼｯｸM-PRO" w:hint="eastAsia"/>
          <w:szCs w:val="21"/>
        </w:rPr>
        <w:t xml:space="preserve">　合わせた後の質量（　　　　　　　　　</w:t>
      </w:r>
      <w:r>
        <w:rPr>
          <w:rFonts w:ascii="HG丸ｺﾞｼｯｸM-PRO" w:eastAsia="HG丸ｺﾞｼｯｸM-PRO" w:hint="eastAsia"/>
          <w:szCs w:val="21"/>
        </w:rPr>
        <w:t xml:space="preserve">　</w:t>
      </w:r>
      <w:r w:rsidRPr="00762636">
        <w:rPr>
          <w:rFonts w:ascii="HG丸ｺﾞｼｯｸM-PRO" w:eastAsia="HG丸ｺﾞｼｯｸM-PRO" w:hint="eastAsia"/>
          <w:szCs w:val="21"/>
        </w:rPr>
        <w:t>）g</w:t>
      </w:r>
    </w:p>
    <w:p w14:paraId="25C2C3A5" w14:textId="77777777" w:rsidR="0094542E" w:rsidRPr="00762636" w:rsidRDefault="003E703E" w:rsidP="0094542E">
      <w:pPr>
        <w:rPr>
          <w:rFonts w:ascii="HG丸ｺﾞｼｯｸM-PRO" w:eastAsia="HG丸ｺﾞｼｯｸM-PRO"/>
          <w:szCs w:val="21"/>
        </w:rPr>
      </w:pPr>
      <w:bookmarkStart w:id="0" w:name="_GoBack"/>
      <w:r>
        <w:rPr>
          <w:rFonts w:ascii="HG丸ｺﾞｼｯｸM-PRO" w:eastAsia="HG丸ｺﾞｼｯｸM-PRO"/>
          <w:noProof/>
          <w:szCs w:val="21"/>
        </w:rPr>
        <w:lastRenderedPageBreak/>
        <w:pict w14:anchorId="3B8C91F5">
          <v:shape id="_x0000_s1026" type="#_x0000_t136" style="position:absolute;left:0;text-align:left;margin-left:1.8pt;margin-top:-2.3pt;width:518.1pt;height:20.65pt;z-index:251660288" fillcolor="#b2b2b2" strokecolor="#33c" strokeweight="1pt">
            <v:fill opacity=".5"/>
            <v:shadow on="t" color="#99f" offset="3pt"/>
            <v:textpath style="font-family:&quot;HG創英角ﾎﾟｯﾌﾟ体&quot;;font-size:16pt;font-weight:bold;v-text-reverse:t;v-text-kern:t" trim="t" fitpath="t" string="気体が発生する化学変化の前後で物質全体の質量はどうなるかを調べよう！"/>
          </v:shape>
        </w:pict>
      </w:r>
      <w:bookmarkEnd w:id="0"/>
    </w:p>
    <w:p w14:paraId="3BD85427" w14:textId="77777777" w:rsidR="0094542E" w:rsidRDefault="0094542E" w:rsidP="0094542E">
      <w:pPr>
        <w:rPr>
          <w:rFonts w:ascii="HG丸ｺﾞｼｯｸM-PRO" w:eastAsia="HG丸ｺﾞｼｯｸM-PRO"/>
          <w:szCs w:val="21"/>
        </w:rPr>
      </w:pPr>
      <w:r w:rsidRPr="00BA2D92">
        <w:rPr>
          <w:rFonts w:ascii="HG丸ｺﾞｼｯｸM-PRO" w:eastAsia="HG丸ｺﾞｼｯｸM-PRO" w:hint="eastAsia"/>
          <w:b/>
          <w:i/>
          <w:szCs w:val="21"/>
          <w:u w:val="single"/>
        </w:rPr>
        <w:t>準備</w:t>
      </w:r>
      <w:r>
        <w:rPr>
          <w:rFonts w:ascii="HG丸ｺﾞｼｯｸM-PRO" w:eastAsia="HG丸ｺﾞｼｯｸM-PRO" w:hint="eastAsia"/>
          <w:szCs w:val="21"/>
        </w:rPr>
        <w:t>･･･５００ｍｌペットボトル・気体発生用密閉容器・炭酸水素ナトリウム、うすい塩酸、電子てんびん</w:t>
      </w:r>
    </w:p>
    <w:p w14:paraId="75213362" w14:textId="77777777" w:rsidR="0094542E" w:rsidRDefault="0094542E" w:rsidP="0094542E">
      <w:pPr>
        <w:rPr>
          <w:rFonts w:ascii="HG丸ｺﾞｼｯｸM-PRO" w:eastAsia="HG丸ｺﾞｼｯｸM-PRO"/>
          <w:szCs w:val="21"/>
        </w:rPr>
      </w:pPr>
      <w:r>
        <w:rPr>
          <w:noProof/>
        </w:rPr>
        <w:drawing>
          <wp:anchor distT="0" distB="0" distL="114300" distR="114300" simplePos="0" relativeHeight="251661312" behindDoc="1" locked="0" layoutInCell="1" allowOverlap="1" wp14:anchorId="1AC84869" wp14:editId="108EA6E9">
            <wp:simplePos x="0" y="0"/>
            <wp:positionH relativeFrom="column">
              <wp:posOffset>3400425</wp:posOffset>
            </wp:positionH>
            <wp:positionV relativeFrom="paragraph">
              <wp:posOffset>0</wp:posOffset>
            </wp:positionV>
            <wp:extent cx="3126740" cy="1358900"/>
            <wp:effectExtent l="19050" t="0" r="0" b="0"/>
            <wp:wrapNone/>
            <wp:docPr id="3" name="図 3" descr="実験4方法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実験4方法34"/>
                    <pic:cNvPicPr>
                      <a:picLocks noChangeAspect="1" noChangeArrowheads="1"/>
                    </pic:cNvPicPr>
                  </pic:nvPicPr>
                  <pic:blipFill>
                    <a:blip r:embed="rId10" cstate="print"/>
                    <a:srcRect/>
                    <a:stretch>
                      <a:fillRect/>
                    </a:stretch>
                  </pic:blipFill>
                  <pic:spPr bwMode="auto">
                    <a:xfrm>
                      <a:off x="0" y="0"/>
                      <a:ext cx="3126740" cy="135890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4BA5E60D" wp14:editId="36775D69">
            <wp:simplePos x="0" y="0"/>
            <wp:positionH relativeFrom="column">
              <wp:posOffset>104775</wp:posOffset>
            </wp:positionH>
            <wp:positionV relativeFrom="paragraph">
              <wp:posOffset>0</wp:posOffset>
            </wp:positionV>
            <wp:extent cx="3228975" cy="1351280"/>
            <wp:effectExtent l="19050" t="0" r="9525" b="0"/>
            <wp:wrapNone/>
            <wp:docPr id="4" name="図 4" descr="実験4方法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実験4方法12"/>
                    <pic:cNvPicPr>
                      <a:picLocks noChangeAspect="1" noChangeArrowheads="1"/>
                    </pic:cNvPicPr>
                  </pic:nvPicPr>
                  <pic:blipFill>
                    <a:blip r:embed="rId11" cstate="print"/>
                    <a:srcRect/>
                    <a:stretch>
                      <a:fillRect/>
                    </a:stretch>
                  </pic:blipFill>
                  <pic:spPr bwMode="auto">
                    <a:xfrm>
                      <a:off x="0" y="0"/>
                      <a:ext cx="3228975" cy="1351280"/>
                    </a:xfrm>
                    <a:prstGeom prst="rect">
                      <a:avLst/>
                    </a:prstGeom>
                    <a:noFill/>
                  </pic:spPr>
                </pic:pic>
              </a:graphicData>
            </a:graphic>
          </wp:anchor>
        </w:drawing>
      </w:r>
    </w:p>
    <w:p w14:paraId="15BD20ED" w14:textId="77777777" w:rsidR="0094542E" w:rsidRPr="00BA2D92" w:rsidRDefault="0094542E" w:rsidP="0094542E">
      <w:pPr>
        <w:rPr>
          <w:rFonts w:ascii="HG丸ｺﾞｼｯｸM-PRO" w:eastAsia="HG丸ｺﾞｼｯｸM-PRO"/>
          <w:b/>
          <w:i/>
          <w:szCs w:val="21"/>
          <w:u w:val="single"/>
        </w:rPr>
      </w:pPr>
      <w:r w:rsidRPr="00BA2D92">
        <w:rPr>
          <w:rFonts w:ascii="HG丸ｺﾞｼｯｸM-PRO" w:eastAsia="HG丸ｺﾞｼｯｸM-PRO" w:hint="eastAsia"/>
          <w:b/>
          <w:i/>
          <w:szCs w:val="21"/>
          <w:u w:val="single"/>
        </w:rPr>
        <w:t>方法</w:t>
      </w:r>
    </w:p>
    <w:p w14:paraId="13A4F459" w14:textId="77777777" w:rsidR="0094542E" w:rsidRDefault="0094542E" w:rsidP="0094542E">
      <w:pPr>
        <w:rPr>
          <w:rFonts w:ascii="HG丸ｺﾞｼｯｸM-PRO" w:eastAsia="HG丸ｺﾞｼｯｸM-PRO"/>
          <w:szCs w:val="21"/>
        </w:rPr>
      </w:pPr>
    </w:p>
    <w:p w14:paraId="3A3EC26A" w14:textId="77777777" w:rsidR="0094542E" w:rsidRDefault="0094542E" w:rsidP="0094542E">
      <w:pPr>
        <w:rPr>
          <w:rFonts w:ascii="HG丸ｺﾞｼｯｸM-PRO" w:eastAsia="HG丸ｺﾞｼｯｸM-PRO"/>
          <w:szCs w:val="21"/>
        </w:rPr>
      </w:pPr>
    </w:p>
    <w:p w14:paraId="14B52C4F" w14:textId="77777777" w:rsidR="0094542E" w:rsidRDefault="0094542E" w:rsidP="0094542E">
      <w:pPr>
        <w:rPr>
          <w:rFonts w:ascii="HG丸ｺﾞｼｯｸM-PRO" w:eastAsia="HG丸ｺﾞｼｯｸM-PRO"/>
          <w:szCs w:val="21"/>
        </w:rPr>
      </w:pPr>
    </w:p>
    <w:p w14:paraId="05719756" w14:textId="77777777" w:rsidR="0094542E" w:rsidRDefault="0094542E" w:rsidP="0094542E">
      <w:pPr>
        <w:rPr>
          <w:rFonts w:ascii="HG丸ｺﾞｼｯｸM-PRO" w:eastAsia="HG丸ｺﾞｼｯｸM-PRO"/>
          <w:szCs w:val="21"/>
        </w:rPr>
      </w:pPr>
    </w:p>
    <w:p w14:paraId="71C78067" w14:textId="77777777" w:rsidR="0094542E" w:rsidRDefault="0094542E" w:rsidP="0094542E">
      <w:pPr>
        <w:rPr>
          <w:rFonts w:ascii="HG丸ｺﾞｼｯｸM-PRO" w:eastAsia="HG丸ｺﾞｼｯｸM-PRO"/>
          <w:szCs w:val="21"/>
        </w:rPr>
      </w:pPr>
    </w:p>
    <w:p w14:paraId="0D95D82C" w14:textId="77777777" w:rsidR="0094542E" w:rsidRDefault="0094542E" w:rsidP="0094542E">
      <w:pPr>
        <w:rPr>
          <w:rFonts w:ascii="HG丸ｺﾞｼｯｸM-PRO" w:eastAsia="HG丸ｺﾞｼｯｸM-PRO"/>
          <w:szCs w:val="21"/>
        </w:rPr>
      </w:pPr>
      <w:r>
        <w:rPr>
          <w:rFonts w:ascii="HG丸ｺﾞｼｯｸM-PRO" w:eastAsia="HG丸ｺﾞｼｯｸM-PRO" w:hint="eastAsia"/>
          <w:szCs w:val="21"/>
        </w:rPr>
        <w:t>①うすい塩酸と炭酸水素ﾅﾄﾘｳﾑ　②容器を傾けて２つの　③反応が終わったら　④容器のふたをゆるめると、ど</w:t>
      </w:r>
    </w:p>
    <w:p w14:paraId="4892C110" w14:textId="77777777" w:rsidR="0094542E" w:rsidRDefault="0094542E" w:rsidP="0094542E">
      <w:pPr>
        <w:ind w:firstLineChars="100" w:firstLine="210"/>
        <w:rPr>
          <w:rFonts w:ascii="HG丸ｺﾞｼｯｸM-PRO" w:eastAsia="HG丸ｺﾞｼｯｸM-PRO"/>
          <w:szCs w:val="21"/>
        </w:rPr>
      </w:pPr>
      <w:r>
        <w:rPr>
          <w:rFonts w:ascii="HG丸ｺﾞｼｯｸM-PRO" w:eastAsia="HG丸ｺﾞｼｯｸM-PRO" w:hint="eastAsia"/>
          <w:szCs w:val="21"/>
        </w:rPr>
        <w:t>を容器に別々に入れ、容器　　 薬品を反応させ、気　　ふたたび容器全体　　のような現象が見られるかを</w:t>
      </w:r>
    </w:p>
    <w:p w14:paraId="41055BAD" w14:textId="77777777" w:rsidR="0094542E" w:rsidRDefault="0094542E" w:rsidP="0094542E">
      <w:pPr>
        <w:ind w:firstLineChars="100" w:firstLine="210"/>
        <w:rPr>
          <w:rFonts w:ascii="HG丸ｺﾞｼｯｸM-PRO" w:eastAsia="HG丸ｺﾞｼｯｸM-PRO"/>
          <w:szCs w:val="21"/>
        </w:rPr>
      </w:pPr>
      <w:r>
        <w:rPr>
          <w:rFonts w:ascii="HG丸ｺﾞｼｯｸM-PRO" w:eastAsia="HG丸ｺﾞｼｯｸM-PRO" w:hint="eastAsia"/>
          <w:szCs w:val="21"/>
        </w:rPr>
        <w:t>全体の質量をはかる。　　　　 体を発生させる。　　　の質量をはかる。　　確認し、ふたたび容器全体の</w:t>
      </w:r>
    </w:p>
    <w:p w14:paraId="059AE606" w14:textId="77777777" w:rsidR="0094542E" w:rsidRDefault="0094542E" w:rsidP="0094542E">
      <w:pPr>
        <w:ind w:firstLineChars="1100" w:firstLine="2310"/>
        <w:rPr>
          <w:rFonts w:ascii="HG丸ｺﾞｼｯｸM-PRO" w:eastAsia="HG丸ｺﾞｼｯｸM-PRO"/>
          <w:szCs w:val="21"/>
        </w:rPr>
      </w:pPr>
      <w:r>
        <w:rPr>
          <w:rFonts w:ascii="HG丸ｺﾞｼｯｸM-PRO" w:eastAsia="HG丸ｺﾞｼｯｸM-PRO" w:hint="eastAsia"/>
          <w:szCs w:val="21"/>
        </w:rPr>
        <w:t xml:space="preserve">　　　　　　　　　　　　　　　　　　　　　　　　　 質量をはかる。</w:t>
      </w:r>
    </w:p>
    <w:p w14:paraId="2277366B" w14:textId="77777777" w:rsidR="0094542E" w:rsidRPr="00BA2D92" w:rsidRDefault="0094542E" w:rsidP="0094542E">
      <w:pPr>
        <w:rPr>
          <w:rFonts w:ascii="HG丸ｺﾞｼｯｸM-PRO" w:eastAsia="HG丸ｺﾞｼｯｸM-PRO"/>
          <w:b/>
          <w:i/>
          <w:szCs w:val="21"/>
          <w:u w:val="single"/>
        </w:rPr>
      </w:pPr>
      <w:r w:rsidRPr="00BA2D92">
        <w:rPr>
          <w:rFonts w:ascii="HG丸ｺﾞｼｯｸM-PRO" w:eastAsia="HG丸ｺﾞｼｯｸM-PRO" w:hint="eastAsia"/>
          <w:b/>
          <w:i/>
          <w:szCs w:val="21"/>
          <w:u w:val="single"/>
        </w:rPr>
        <w:t>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94542E" w:rsidRPr="009016D6" w14:paraId="5756028C" w14:textId="77777777" w:rsidTr="00DA0752">
        <w:trPr>
          <w:trHeight w:val="187"/>
        </w:trPr>
        <w:tc>
          <w:tcPr>
            <w:tcW w:w="3402" w:type="dxa"/>
            <w:vAlign w:val="center"/>
          </w:tcPr>
          <w:p w14:paraId="526F703A" w14:textId="77777777" w:rsidR="0094542E" w:rsidRPr="009016D6" w:rsidRDefault="0094542E" w:rsidP="00DA0752">
            <w:pPr>
              <w:jc w:val="center"/>
              <w:rPr>
                <w:rFonts w:ascii="HG丸ｺﾞｼｯｸM-PRO" w:eastAsia="HG丸ｺﾞｼｯｸM-PRO"/>
                <w:szCs w:val="21"/>
              </w:rPr>
            </w:pPr>
            <w:r w:rsidRPr="009016D6">
              <w:rPr>
                <w:rFonts w:ascii="HG丸ｺﾞｼｯｸM-PRO" w:eastAsia="HG丸ｺﾞｼｯｸM-PRO" w:hint="eastAsia"/>
                <w:szCs w:val="21"/>
              </w:rPr>
              <w:t>①のときの質量</w:t>
            </w:r>
          </w:p>
        </w:tc>
        <w:tc>
          <w:tcPr>
            <w:tcW w:w="3402" w:type="dxa"/>
            <w:vAlign w:val="center"/>
          </w:tcPr>
          <w:p w14:paraId="1831343E" w14:textId="77777777" w:rsidR="0094542E" w:rsidRPr="009016D6" w:rsidRDefault="0094542E" w:rsidP="00DA0752">
            <w:pPr>
              <w:jc w:val="center"/>
              <w:rPr>
                <w:rFonts w:ascii="HG丸ｺﾞｼｯｸM-PRO" w:eastAsia="HG丸ｺﾞｼｯｸM-PRO"/>
                <w:szCs w:val="21"/>
              </w:rPr>
            </w:pPr>
            <w:r w:rsidRPr="009016D6">
              <w:rPr>
                <w:rFonts w:ascii="HG丸ｺﾞｼｯｸM-PRO" w:eastAsia="HG丸ｺﾞｼｯｸM-PRO" w:hint="eastAsia"/>
                <w:szCs w:val="21"/>
              </w:rPr>
              <w:t>③のときの質量</w:t>
            </w:r>
          </w:p>
        </w:tc>
        <w:tc>
          <w:tcPr>
            <w:tcW w:w="3402" w:type="dxa"/>
            <w:vAlign w:val="center"/>
          </w:tcPr>
          <w:p w14:paraId="32ADF9D4" w14:textId="77777777" w:rsidR="0094542E" w:rsidRPr="009016D6" w:rsidRDefault="0094542E" w:rsidP="00DA0752">
            <w:pPr>
              <w:jc w:val="center"/>
              <w:rPr>
                <w:rFonts w:ascii="HG丸ｺﾞｼｯｸM-PRO" w:eastAsia="HG丸ｺﾞｼｯｸM-PRO"/>
                <w:szCs w:val="21"/>
              </w:rPr>
            </w:pPr>
            <w:r w:rsidRPr="009016D6">
              <w:rPr>
                <w:rFonts w:ascii="HG丸ｺﾞｼｯｸM-PRO" w:eastAsia="HG丸ｺﾞｼｯｸM-PRO" w:hint="eastAsia"/>
                <w:szCs w:val="21"/>
              </w:rPr>
              <w:t>④のときの質量</w:t>
            </w:r>
          </w:p>
        </w:tc>
      </w:tr>
      <w:tr w:rsidR="0094542E" w:rsidRPr="009016D6" w14:paraId="05554B42" w14:textId="77777777" w:rsidTr="008949D4">
        <w:trPr>
          <w:trHeight w:val="670"/>
        </w:trPr>
        <w:tc>
          <w:tcPr>
            <w:tcW w:w="3402" w:type="dxa"/>
            <w:vAlign w:val="center"/>
          </w:tcPr>
          <w:p w14:paraId="19AC881B" w14:textId="77777777" w:rsidR="0094542E" w:rsidRPr="009016D6" w:rsidRDefault="0094542E" w:rsidP="00DA0752">
            <w:pPr>
              <w:jc w:val="center"/>
              <w:rPr>
                <w:rFonts w:ascii="HG丸ｺﾞｼｯｸM-PRO" w:eastAsia="HG丸ｺﾞｼｯｸM-PRO"/>
                <w:szCs w:val="21"/>
              </w:rPr>
            </w:pPr>
          </w:p>
        </w:tc>
        <w:tc>
          <w:tcPr>
            <w:tcW w:w="3402" w:type="dxa"/>
            <w:vAlign w:val="center"/>
          </w:tcPr>
          <w:p w14:paraId="0AEE4615" w14:textId="77777777" w:rsidR="0094542E" w:rsidRPr="009016D6" w:rsidRDefault="0094542E" w:rsidP="00DA0752">
            <w:pPr>
              <w:jc w:val="center"/>
              <w:rPr>
                <w:rFonts w:ascii="HG丸ｺﾞｼｯｸM-PRO" w:eastAsia="HG丸ｺﾞｼｯｸM-PRO"/>
                <w:szCs w:val="21"/>
              </w:rPr>
            </w:pPr>
          </w:p>
        </w:tc>
        <w:tc>
          <w:tcPr>
            <w:tcW w:w="3402" w:type="dxa"/>
            <w:vAlign w:val="center"/>
          </w:tcPr>
          <w:p w14:paraId="72035809" w14:textId="77777777" w:rsidR="0094542E" w:rsidRPr="009016D6" w:rsidRDefault="0094542E" w:rsidP="00DA0752">
            <w:pPr>
              <w:jc w:val="center"/>
              <w:rPr>
                <w:rFonts w:ascii="HG丸ｺﾞｼｯｸM-PRO" w:eastAsia="HG丸ｺﾞｼｯｸM-PRO"/>
                <w:szCs w:val="21"/>
              </w:rPr>
            </w:pPr>
          </w:p>
        </w:tc>
      </w:tr>
    </w:tbl>
    <w:p w14:paraId="3434CB5D" w14:textId="77777777" w:rsidR="0094542E" w:rsidRDefault="004E4FCE" w:rsidP="0094542E">
      <w:pPr>
        <w:rPr>
          <w:rFonts w:ascii="HG丸ｺﾞｼｯｸM-PRO" w:eastAsia="HG丸ｺﾞｼｯｸM-PRO"/>
          <w:szCs w:val="21"/>
        </w:rPr>
      </w:pPr>
      <w:r>
        <w:rPr>
          <w:rFonts w:ascii="HG丸ｺﾞｼｯｸM-PRO" w:eastAsia="HG丸ｺﾞｼｯｸM-PRO" w:hint="eastAsia"/>
          <w:szCs w:val="21"/>
        </w:rPr>
        <w:t xml:space="preserve">　</w:t>
      </w:r>
      <w:r w:rsidR="0094542E">
        <w:rPr>
          <w:rFonts w:ascii="HG丸ｺﾞｼｯｸM-PRO" w:eastAsia="HG丸ｺﾞｼｯｸM-PRO" w:hint="eastAsia"/>
          <w:szCs w:val="21"/>
        </w:rPr>
        <w:t>①</w:t>
      </w:r>
      <w:r>
        <w:rPr>
          <w:rFonts w:ascii="HG丸ｺﾞｼｯｸM-PRO" w:eastAsia="HG丸ｺﾞｼｯｸM-PRO" w:hint="eastAsia"/>
          <w:szCs w:val="21"/>
        </w:rPr>
        <w:t xml:space="preserve">　</w:t>
      </w:r>
      <w:r w:rsidR="0094542E">
        <w:rPr>
          <w:rFonts w:ascii="HG丸ｺﾞｼｯｸM-PRO" w:eastAsia="HG丸ｺﾞｼｯｸM-PRO" w:hint="eastAsia"/>
          <w:szCs w:val="21"/>
        </w:rPr>
        <w:t>密閉したままの状態で、反応の前後で全体の質量はどのようになったか？</w:t>
      </w:r>
    </w:p>
    <w:p w14:paraId="686A84F3" w14:textId="77777777" w:rsidR="0094542E" w:rsidRPr="009633A1" w:rsidRDefault="0094542E" w:rsidP="0094542E">
      <w:pPr>
        <w:ind w:firstLineChars="400" w:firstLine="1120"/>
        <w:rPr>
          <w:rFonts w:ascii="HG丸ｺﾞｼｯｸM-PRO" w:eastAsia="HG丸ｺﾞｼｯｸM-PRO"/>
          <w:sz w:val="28"/>
          <w:szCs w:val="28"/>
        </w:rPr>
      </w:pPr>
      <w:r>
        <w:rPr>
          <w:rFonts w:ascii="HG丸ｺﾞｼｯｸM-PRO" w:eastAsia="HG丸ｺﾞｼｯｸM-PRO" w:hint="eastAsia"/>
          <w:sz w:val="28"/>
          <w:szCs w:val="28"/>
        </w:rPr>
        <w:t>（</w:t>
      </w:r>
      <w:r>
        <w:rPr>
          <w:rFonts w:ascii="HG丸ｺﾞｼｯｸM-PRO" w:eastAsia="HG丸ｺﾞｼｯｸM-PRO" w:hint="eastAsia"/>
          <w:sz w:val="28"/>
          <w:szCs w:val="28"/>
        </w:rPr>
        <w:tab/>
      </w:r>
      <w:r>
        <w:rPr>
          <w:rFonts w:ascii="HG丸ｺﾞｼｯｸM-PRO" w:eastAsia="HG丸ｺﾞｼｯｸM-PRO" w:hint="eastAsia"/>
          <w:sz w:val="28"/>
          <w:szCs w:val="28"/>
        </w:rPr>
        <w:tab/>
      </w:r>
      <w:r>
        <w:rPr>
          <w:rFonts w:ascii="HG丸ｺﾞｼｯｸM-PRO" w:eastAsia="HG丸ｺﾞｼｯｸM-PRO" w:hint="eastAsia"/>
          <w:sz w:val="28"/>
          <w:szCs w:val="28"/>
        </w:rPr>
        <w:tab/>
      </w:r>
      <w:r w:rsidRPr="00340D5C">
        <w:rPr>
          <w:rFonts w:ascii="HG丸ｺﾞｼｯｸM-PRO" w:eastAsia="HG丸ｺﾞｼｯｸM-PRO" w:hint="eastAsia"/>
          <w:color w:val="FFFFFF"/>
          <w:sz w:val="28"/>
          <w:szCs w:val="28"/>
        </w:rPr>
        <w:t>全体の質量は変わらない</w:t>
      </w:r>
      <w:r w:rsidRPr="00340D5C">
        <w:rPr>
          <w:rFonts w:ascii="HG丸ｺﾞｼｯｸM-PRO" w:eastAsia="HG丸ｺﾞｼｯｸM-PRO" w:hint="eastAsia"/>
          <w:color w:val="FFFFFF"/>
          <w:sz w:val="28"/>
          <w:szCs w:val="28"/>
        </w:rPr>
        <w:tab/>
      </w:r>
      <w:r>
        <w:rPr>
          <w:rFonts w:ascii="HG丸ｺﾞｼｯｸM-PRO" w:eastAsia="HG丸ｺﾞｼｯｸM-PRO" w:hint="eastAsia"/>
          <w:sz w:val="28"/>
          <w:szCs w:val="28"/>
        </w:rPr>
        <w:tab/>
      </w:r>
      <w:r>
        <w:rPr>
          <w:rFonts w:ascii="HG丸ｺﾞｼｯｸM-PRO" w:eastAsia="HG丸ｺﾞｼｯｸM-PRO" w:hint="eastAsia"/>
          <w:sz w:val="28"/>
          <w:szCs w:val="28"/>
        </w:rPr>
        <w:tab/>
      </w:r>
      <w:r>
        <w:rPr>
          <w:rFonts w:ascii="HG丸ｺﾞｼｯｸM-PRO" w:eastAsia="HG丸ｺﾞｼｯｸM-PRO" w:hint="eastAsia"/>
          <w:sz w:val="28"/>
          <w:szCs w:val="28"/>
        </w:rPr>
        <w:tab/>
      </w:r>
      <w:r w:rsidRPr="009633A1">
        <w:rPr>
          <w:rFonts w:ascii="HG丸ｺﾞｼｯｸM-PRO" w:eastAsia="HG丸ｺﾞｼｯｸM-PRO" w:hint="eastAsia"/>
          <w:sz w:val="28"/>
          <w:szCs w:val="28"/>
        </w:rPr>
        <w:t>）</w:t>
      </w:r>
    </w:p>
    <w:p w14:paraId="597B5A22" w14:textId="77777777" w:rsidR="0094542E" w:rsidRDefault="0094542E" w:rsidP="0094542E">
      <w:pPr>
        <w:rPr>
          <w:rFonts w:ascii="HG丸ｺﾞｼｯｸM-PRO" w:eastAsia="HG丸ｺﾞｼｯｸM-PRO"/>
          <w:szCs w:val="21"/>
        </w:rPr>
      </w:pPr>
      <w:r>
        <w:rPr>
          <w:rFonts w:ascii="HG丸ｺﾞｼｯｸM-PRO" w:eastAsia="HG丸ｺﾞｼｯｸM-PRO" w:hint="eastAsia"/>
          <w:szCs w:val="21"/>
        </w:rPr>
        <w:t xml:space="preserve">　②</w:t>
      </w:r>
      <w:r w:rsidR="004E4FCE">
        <w:rPr>
          <w:rFonts w:ascii="HG丸ｺﾞｼｯｸM-PRO" w:eastAsia="HG丸ｺﾞｼｯｸM-PRO" w:hint="eastAsia"/>
          <w:szCs w:val="21"/>
        </w:rPr>
        <w:t xml:space="preserve">　</w:t>
      </w:r>
      <w:r>
        <w:rPr>
          <w:rFonts w:ascii="HG丸ｺﾞｼｯｸM-PRO" w:eastAsia="HG丸ｺﾞｼｯｸM-PRO" w:hint="eastAsia"/>
          <w:szCs w:val="21"/>
        </w:rPr>
        <w:t>容器のふたをゆるめたときどのような現象が見られたか？また、その後の容器全体の質量は変化したか？</w:t>
      </w:r>
    </w:p>
    <w:p w14:paraId="6C3DADDB" w14:textId="77777777" w:rsidR="004E4FCE" w:rsidRDefault="0094542E" w:rsidP="004E4FCE">
      <w:pPr>
        <w:ind w:firstLineChars="400" w:firstLine="1120"/>
        <w:rPr>
          <w:rFonts w:ascii="HG丸ｺﾞｼｯｸM-PRO" w:eastAsia="HG丸ｺﾞｼｯｸM-PRO"/>
          <w:sz w:val="28"/>
          <w:szCs w:val="28"/>
        </w:rPr>
      </w:pPr>
      <w:r w:rsidRPr="009633A1">
        <w:rPr>
          <w:rFonts w:ascii="HG丸ｺﾞｼｯｸM-PRO" w:eastAsia="HG丸ｺﾞｼｯｸM-PRO" w:hint="eastAsia"/>
          <w:sz w:val="28"/>
          <w:szCs w:val="28"/>
        </w:rPr>
        <w:t>（</w:t>
      </w:r>
      <w:r>
        <w:rPr>
          <w:rFonts w:ascii="HG丸ｺﾞｼｯｸM-PRO" w:eastAsia="HG丸ｺﾞｼｯｸM-PRO" w:hint="eastAsia"/>
          <w:sz w:val="28"/>
          <w:szCs w:val="28"/>
        </w:rPr>
        <w:tab/>
      </w:r>
      <w:r w:rsidRPr="00340D5C">
        <w:rPr>
          <w:rFonts w:ascii="HG丸ｺﾞｼｯｸM-PRO" w:eastAsia="HG丸ｺﾞｼｯｸM-PRO" w:hint="eastAsia"/>
          <w:color w:val="FFFFFF"/>
          <w:sz w:val="28"/>
          <w:szCs w:val="28"/>
        </w:rPr>
        <w:t>「シューッ」と音がして気体がもれた。質量は小さくなった。</w:t>
      </w:r>
      <w:r w:rsidRPr="009633A1">
        <w:rPr>
          <w:rFonts w:ascii="HG丸ｺﾞｼｯｸM-PRO" w:eastAsia="HG丸ｺﾞｼｯｸM-PRO" w:hint="eastAsia"/>
          <w:sz w:val="28"/>
          <w:szCs w:val="28"/>
        </w:rPr>
        <w:t>）</w:t>
      </w:r>
    </w:p>
    <w:p w14:paraId="15438CCB" w14:textId="77777777" w:rsidR="004E4FCE" w:rsidRPr="004E4FCE" w:rsidRDefault="004E4FCE" w:rsidP="004E4FCE">
      <w:pPr>
        <w:ind w:firstLineChars="100" w:firstLine="210"/>
        <w:rPr>
          <w:rFonts w:ascii="HG丸ｺﾞｼｯｸM-PRO" w:eastAsia="HG丸ｺﾞｼｯｸM-PRO"/>
          <w:sz w:val="28"/>
          <w:szCs w:val="28"/>
        </w:rPr>
      </w:pPr>
      <w:r>
        <w:rPr>
          <w:rFonts w:ascii="HG丸ｺﾞｼｯｸM-PRO" w:eastAsia="HG丸ｺﾞｼｯｸM-PRO" w:hint="eastAsia"/>
          <w:szCs w:val="21"/>
        </w:rPr>
        <w:t>③　塩酸（ＨＣｌ）と炭酸水素ﾅﾄﾘｳﾑ（ＮａＨＣＯ</w:t>
      </w:r>
      <w:r w:rsidRPr="004E4FCE">
        <w:rPr>
          <w:rFonts w:ascii="HG丸ｺﾞｼｯｸM-PRO" w:eastAsia="HG丸ｺﾞｼｯｸM-PRO" w:hint="eastAsia"/>
          <w:szCs w:val="21"/>
          <w:vertAlign w:val="subscript"/>
        </w:rPr>
        <w:t>３</w:t>
      </w:r>
      <w:r>
        <w:rPr>
          <w:rFonts w:ascii="HG丸ｺﾞｼｯｸM-PRO" w:eastAsia="HG丸ｺﾞｼｯｸM-PRO" w:hint="eastAsia"/>
          <w:szCs w:val="21"/>
        </w:rPr>
        <w:t>）の反応の化学反応式を書きなさい。</w:t>
      </w:r>
    </w:p>
    <w:p w14:paraId="5B7D0051" w14:textId="77777777" w:rsidR="004E4FCE" w:rsidRDefault="003E703E" w:rsidP="004E4FCE">
      <w:pPr>
        <w:ind w:firstLineChars="400" w:firstLine="1120"/>
        <w:rPr>
          <w:rFonts w:ascii="HG丸ｺﾞｼｯｸM-PRO" w:eastAsia="HG丸ｺﾞｼｯｸM-PRO"/>
          <w:sz w:val="28"/>
          <w:szCs w:val="28"/>
        </w:rPr>
      </w:pPr>
      <w:r>
        <w:rPr>
          <w:rFonts w:ascii="HG丸ｺﾞｼｯｸM-PRO" w:eastAsia="HG丸ｺﾞｼｯｸM-PRO"/>
          <w:noProof/>
          <w:sz w:val="28"/>
          <w:szCs w:val="28"/>
        </w:rPr>
        <w:pict w14:anchorId="1C47531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10pt;margin-top:33pt;width:540.75pt;height:277.5pt;z-index:-251644928" adj="20537" filled="f">
            <v:textbox inset="5.85pt,.7pt,5.85pt,.7pt"/>
          </v:shape>
        </w:pict>
      </w:r>
      <w:r w:rsidR="004E4FCE" w:rsidRPr="009633A1">
        <w:rPr>
          <w:rFonts w:ascii="HG丸ｺﾞｼｯｸM-PRO" w:eastAsia="HG丸ｺﾞｼｯｸM-PRO" w:hint="eastAsia"/>
          <w:sz w:val="28"/>
          <w:szCs w:val="28"/>
        </w:rPr>
        <w:t>（</w:t>
      </w:r>
      <w:r w:rsidR="004E4FCE">
        <w:rPr>
          <w:rFonts w:ascii="HG丸ｺﾞｼｯｸM-PRO" w:eastAsia="HG丸ｺﾞｼｯｸM-PRO" w:hint="eastAsia"/>
          <w:sz w:val="28"/>
          <w:szCs w:val="28"/>
        </w:rPr>
        <w:tab/>
      </w:r>
      <w:r w:rsidR="004E4FCE" w:rsidRPr="00340D5C">
        <w:rPr>
          <w:rFonts w:ascii="HG丸ｺﾞｼｯｸM-PRO" w:eastAsia="HG丸ｺﾞｼｯｸM-PRO" w:hint="eastAsia"/>
          <w:color w:val="FFFFFF"/>
          <w:sz w:val="28"/>
          <w:szCs w:val="28"/>
        </w:rPr>
        <w:t>「シューッ」と音がして気体がもれた。質量は小さくなった。</w:t>
      </w:r>
      <w:r w:rsidR="004E4FCE" w:rsidRPr="009633A1">
        <w:rPr>
          <w:rFonts w:ascii="HG丸ｺﾞｼｯｸM-PRO" w:eastAsia="HG丸ｺﾞｼｯｸM-PRO" w:hint="eastAsia"/>
          <w:sz w:val="28"/>
          <w:szCs w:val="28"/>
        </w:rPr>
        <w:t>）</w:t>
      </w:r>
    </w:p>
    <w:p w14:paraId="65820295" w14:textId="77777777" w:rsidR="0094542E" w:rsidRPr="004E4FCE" w:rsidRDefault="003E703E" w:rsidP="004E4FCE">
      <w:pPr>
        <w:ind w:firstLineChars="400" w:firstLine="840"/>
        <w:rPr>
          <w:rFonts w:ascii="HG丸ｺﾞｼｯｸM-PRO" w:eastAsia="HG丸ｺﾞｼｯｸM-PRO"/>
          <w:sz w:val="28"/>
          <w:szCs w:val="28"/>
        </w:rPr>
      </w:pPr>
      <w:r>
        <w:rPr>
          <w:rFonts w:ascii="HG丸ｺﾞｼｯｸM-PRO" w:eastAsia="HG丸ｺﾞｼｯｸM-PRO"/>
          <w:noProof/>
        </w:rPr>
        <w:pict w14:anchorId="774AAFC7">
          <v:shape id="_x0000_s1032" type="#_x0000_t136" style="position:absolute;left:0;text-align:left;margin-left:168pt;margin-top:1.45pt;width:174.65pt;height:33.55pt;z-index:-251650048" fillcolor="#b2b2b2" strokecolor="#33c" strokeweight="1pt">
            <v:fill opacity=".5"/>
            <v:shadow on="t" color="#99f" offset="3pt"/>
            <v:textpath style="font-family:&quot;HG創英角ﾎﾟｯﾌﾟ体&quot;;font-size:16pt;font-weight:bold;v-text-reverse:t;v-text-kern:t" trim="t" fitpath="t" string="質量保存の法則"/>
          </v:shape>
        </w:pict>
      </w:r>
    </w:p>
    <w:p w14:paraId="47AA0231" w14:textId="77777777" w:rsidR="003437AE" w:rsidRDefault="0094542E" w:rsidP="0094542E">
      <w:pP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70528" behindDoc="1" locked="0" layoutInCell="1" allowOverlap="1" wp14:anchorId="0746681F" wp14:editId="3315266F">
            <wp:simplePos x="0" y="0"/>
            <wp:positionH relativeFrom="column">
              <wp:posOffset>4413250</wp:posOffset>
            </wp:positionH>
            <wp:positionV relativeFrom="paragraph">
              <wp:posOffset>882650</wp:posOffset>
            </wp:positionV>
            <wp:extent cx="781050" cy="965200"/>
            <wp:effectExtent l="19050" t="0" r="0" b="0"/>
            <wp:wrapNone/>
            <wp:docPr id="12" name="図 12" descr="酸化マグネシウムモデ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酸化マグネシウムモデル"/>
                    <pic:cNvPicPr>
                      <a:picLocks noChangeAspect="1" noChangeArrowheads="1"/>
                    </pic:cNvPicPr>
                  </pic:nvPicPr>
                  <pic:blipFill>
                    <a:blip r:embed="rId12" cstate="print"/>
                    <a:srcRect/>
                    <a:stretch>
                      <a:fillRect/>
                    </a:stretch>
                  </pic:blipFill>
                  <pic:spPr bwMode="auto">
                    <a:xfrm>
                      <a:off x="0" y="0"/>
                      <a:ext cx="781050" cy="965200"/>
                    </a:xfrm>
                    <a:prstGeom prst="rect">
                      <a:avLst/>
                    </a:prstGeom>
                    <a:noFill/>
                  </pic:spPr>
                </pic:pic>
              </a:graphicData>
            </a:graphic>
          </wp:anchor>
        </w:drawing>
      </w:r>
      <w:r w:rsidRPr="00762636">
        <w:rPr>
          <w:rFonts w:ascii="HG丸ｺﾞｼｯｸM-PRO" w:eastAsia="HG丸ｺﾞｼｯｸM-PRO" w:hint="eastAsia"/>
          <w:szCs w:val="21"/>
        </w:rPr>
        <w:t xml:space="preserve">　気体が発生する化学変化でも、沈殿ができる化学変化でも、変化する前の物質全体の質量と、変化した後の</w:t>
      </w:r>
    </w:p>
    <w:p w14:paraId="6022F980" w14:textId="77777777" w:rsidR="003437AE" w:rsidRDefault="0094542E" w:rsidP="0094542E">
      <w:pPr>
        <w:rPr>
          <w:rFonts w:ascii="HG丸ｺﾞｼｯｸM-PRO" w:eastAsia="HG丸ｺﾞｼｯｸM-PRO"/>
          <w:szCs w:val="21"/>
        </w:rPr>
      </w:pPr>
      <w:r w:rsidRPr="00762636">
        <w:rPr>
          <w:rFonts w:ascii="HG丸ｺﾞｼｯｸM-PRO" w:eastAsia="HG丸ｺﾞｼｯｸM-PRO" w:hint="eastAsia"/>
          <w:szCs w:val="21"/>
        </w:rPr>
        <w:t>物質全体の質量は、変わらないことがわかりました。燃焼のような化合もそうであったように、どのような化</w:t>
      </w:r>
    </w:p>
    <w:p w14:paraId="38CA8C53" w14:textId="77777777" w:rsidR="003437AE" w:rsidRDefault="0094542E" w:rsidP="0094542E">
      <w:pPr>
        <w:rPr>
          <w:rFonts w:ascii="HG丸ｺﾞｼｯｸM-PRO" w:eastAsia="HG丸ｺﾞｼｯｸM-PRO"/>
          <w:szCs w:val="21"/>
        </w:rPr>
      </w:pPr>
      <w:r w:rsidRPr="00762636">
        <w:rPr>
          <w:rFonts w:ascii="HG丸ｺﾞｼｯｸM-PRO" w:eastAsia="HG丸ｺﾞｼｯｸM-PRO" w:hint="eastAsia"/>
          <w:szCs w:val="21"/>
        </w:rPr>
        <w:t>学変化でも、反応にかかわった物質全体の質量は保存されます。これは、化学変化は原子の組み合わせが変る</w:t>
      </w:r>
    </w:p>
    <w:p w14:paraId="4D762A69" w14:textId="77777777" w:rsidR="0094542E" w:rsidRDefault="0094542E" w:rsidP="0094542E">
      <w:pPr>
        <w:rPr>
          <w:rFonts w:ascii="HG丸ｺﾞｼｯｸM-PRO" w:eastAsia="HG丸ｺﾞｼｯｸM-PRO"/>
          <w:szCs w:val="21"/>
        </w:rPr>
      </w:pPr>
      <w:r w:rsidRPr="00762636">
        <w:rPr>
          <w:rFonts w:ascii="HG丸ｺﾞｼｯｸM-PRO" w:eastAsia="HG丸ｺﾞｼｯｸM-PRO" w:hint="eastAsia"/>
          <w:szCs w:val="21"/>
        </w:rPr>
        <w:t>変化であり、原子が増えたり減ったりすることがないことを示しています。</w:t>
      </w:r>
    </w:p>
    <w:p w14:paraId="4945EB51" w14:textId="77777777" w:rsidR="003437AE" w:rsidRDefault="003437AE" w:rsidP="0094542E">
      <w:pP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67456" behindDoc="1" locked="0" layoutInCell="1" allowOverlap="1" wp14:anchorId="4D703A81" wp14:editId="658139F5">
            <wp:simplePos x="0" y="0"/>
            <wp:positionH relativeFrom="column">
              <wp:posOffset>2641600</wp:posOffset>
            </wp:positionH>
            <wp:positionV relativeFrom="paragraph">
              <wp:posOffset>184150</wp:posOffset>
            </wp:positionV>
            <wp:extent cx="946150" cy="596900"/>
            <wp:effectExtent l="19050" t="0" r="6350" b="0"/>
            <wp:wrapNone/>
            <wp:docPr id="9" name="図 9" descr="酸素分子モデ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酸素分子モデル"/>
                    <pic:cNvPicPr>
                      <a:picLocks noChangeAspect="1" noChangeArrowheads="1"/>
                    </pic:cNvPicPr>
                  </pic:nvPicPr>
                  <pic:blipFill>
                    <a:blip r:embed="rId13" cstate="print"/>
                    <a:srcRect/>
                    <a:stretch>
                      <a:fillRect/>
                    </a:stretch>
                  </pic:blipFill>
                  <pic:spPr bwMode="auto">
                    <a:xfrm>
                      <a:off x="0" y="0"/>
                      <a:ext cx="946150" cy="596900"/>
                    </a:xfrm>
                    <a:prstGeom prst="rect">
                      <a:avLst/>
                    </a:prstGeom>
                    <a:noFill/>
                  </pic:spPr>
                </pic:pic>
              </a:graphicData>
            </a:graphic>
          </wp:anchor>
        </w:drawing>
      </w:r>
    </w:p>
    <w:p w14:paraId="1A614EDB" w14:textId="77777777" w:rsidR="0094542E" w:rsidRDefault="003437AE" w:rsidP="0094542E">
      <w:pPr>
        <w:ind w:firstLineChars="1300" w:firstLine="2730"/>
        <w:rPr>
          <w:rFonts w:eastAsia="HG丸ｺﾞｼｯｸM-PRO"/>
        </w:rPr>
      </w:pPr>
      <w:r>
        <w:rPr>
          <w:rFonts w:ascii="HG丸ｺﾞｼｯｸM-PRO" w:eastAsia="HG丸ｺﾞｼｯｸM-PRO"/>
          <w:noProof/>
          <w:szCs w:val="21"/>
        </w:rPr>
        <w:drawing>
          <wp:anchor distT="0" distB="0" distL="114300" distR="114300" simplePos="0" relativeHeight="251669504" behindDoc="0" locked="0" layoutInCell="1" allowOverlap="1" wp14:anchorId="299956B4" wp14:editId="7AA0040A">
            <wp:simplePos x="0" y="0"/>
            <wp:positionH relativeFrom="column">
              <wp:posOffset>1720850</wp:posOffset>
            </wp:positionH>
            <wp:positionV relativeFrom="paragraph">
              <wp:posOffset>95250</wp:posOffset>
            </wp:positionV>
            <wp:extent cx="355600" cy="317500"/>
            <wp:effectExtent l="19050" t="0" r="6350" b="0"/>
            <wp:wrapNone/>
            <wp:docPr id="11" name="図 11" descr="マグネシウムモデ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マグネシウムモデル"/>
                    <pic:cNvPicPr>
                      <a:picLocks noChangeAspect="1" noChangeArrowheads="1"/>
                    </pic:cNvPicPr>
                  </pic:nvPicPr>
                  <pic:blipFill>
                    <a:blip r:embed="rId14" cstate="print"/>
                    <a:srcRect/>
                    <a:stretch>
                      <a:fillRect/>
                    </a:stretch>
                  </pic:blipFill>
                  <pic:spPr bwMode="auto">
                    <a:xfrm>
                      <a:off x="0" y="0"/>
                      <a:ext cx="355600" cy="317500"/>
                    </a:xfrm>
                    <a:prstGeom prst="rect">
                      <a:avLst/>
                    </a:prstGeom>
                    <a:noFill/>
                  </pic:spPr>
                </pic:pic>
              </a:graphicData>
            </a:graphic>
          </wp:anchor>
        </w:drawing>
      </w:r>
      <w:r>
        <w:rPr>
          <w:rFonts w:ascii="HG丸ｺﾞｼｯｸM-PRO" w:eastAsia="HG丸ｺﾞｼｯｸM-PRO"/>
          <w:noProof/>
          <w:szCs w:val="21"/>
        </w:rPr>
        <w:drawing>
          <wp:anchor distT="0" distB="0" distL="114300" distR="114300" simplePos="0" relativeHeight="251668480" behindDoc="0" locked="0" layoutInCell="1" allowOverlap="1" wp14:anchorId="67C7ECDD" wp14:editId="7BD6D696">
            <wp:simplePos x="0" y="0"/>
            <wp:positionH relativeFrom="column">
              <wp:posOffset>1263650</wp:posOffset>
            </wp:positionH>
            <wp:positionV relativeFrom="paragraph">
              <wp:posOffset>95250</wp:posOffset>
            </wp:positionV>
            <wp:extent cx="355600" cy="317500"/>
            <wp:effectExtent l="19050" t="0" r="6350" b="0"/>
            <wp:wrapNone/>
            <wp:docPr id="10" name="図 10" descr="マグネシウムモデ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マグネシウムモデル"/>
                    <pic:cNvPicPr>
                      <a:picLocks noChangeAspect="1" noChangeArrowheads="1"/>
                    </pic:cNvPicPr>
                  </pic:nvPicPr>
                  <pic:blipFill>
                    <a:blip r:embed="rId14" cstate="print"/>
                    <a:srcRect/>
                    <a:stretch>
                      <a:fillRect/>
                    </a:stretch>
                  </pic:blipFill>
                  <pic:spPr bwMode="auto">
                    <a:xfrm>
                      <a:off x="0" y="0"/>
                      <a:ext cx="355600" cy="317500"/>
                    </a:xfrm>
                    <a:prstGeom prst="rect">
                      <a:avLst/>
                    </a:prstGeom>
                    <a:noFill/>
                  </pic:spPr>
                </pic:pic>
              </a:graphicData>
            </a:graphic>
          </wp:anchor>
        </w:drawing>
      </w:r>
      <w:r w:rsidR="0094542E">
        <w:rPr>
          <w:rFonts w:ascii="HG丸ｺﾞｼｯｸM-PRO" w:eastAsia="HG丸ｺﾞｼｯｸM-PRO" w:hint="eastAsia"/>
          <w:sz w:val="28"/>
          <w:szCs w:val="28"/>
        </w:rPr>
        <w:t xml:space="preserve">　　　</w:t>
      </w:r>
      <w:r w:rsidR="0094542E" w:rsidRPr="00222CD1">
        <w:rPr>
          <w:rFonts w:ascii="HG丸ｺﾞｼｯｸM-PRO" w:eastAsia="HG丸ｺﾞｼｯｸM-PRO" w:hint="eastAsia"/>
          <w:sz w:val="28"/>
          <w:szCs w:val="28"/>
        </w:rPr>
        <w:t>＋</w:t>
      </w:r>
      <w:r w:rsidR="0094542E">
        <w:rPr>
          <w:rFonts w:ascii="HG丸ｺﾞｼｯｸM-PRO" w:eastAsia="HG丸ｺﾞｼｯｸM-PRO" w:hint="eastAsia"/>
          <w:sz w:val="28"/>
          <w:szCs w:val="28"/>
        </w:rPr>
        <w:t xml:space="preserve">　　　　　　　</w:t>
      </w:r>
      <w:r w:rsidR="0094542E" w:rsidRPr="00222CD1">
        <w:rPr>
          <w:rFonts w:ascii="HG丸ｺﾞｼｯｸM-PRO" w:eastAsia="HG丸ｺﾞｼｯｸM-PRO" w:hint="eastAsia"/>
          <w:w w:val="200"/>
          <w:sz w:val="40"/>
          <w:szCs w:val="40"/>
        </w:rPr>
        <w:t>→</w:t>
      </w:r>
    </w:p>
    <w:p w14:paraId="221AE587" w14:textId="77777777" w:rsidR="0094542E" w:rsidRDefault="0094542E" w:rsidP="0094542E">
      <w:pPr>
        <w:rPr>
          <w:rFonts w:ascii="HG丸ｺﾞｼｯｸM-PRO" w:eastAsia="HG丸ｺﾞｼｯｸM-PRO"/>
          <w:szCs w:val="21"/>
        </w:rPr>
      </w:pPr>
    </w:p>
    <w:p w14:paraId="7CE427D5" w14:textId="77777777" w:rsidR="0094542E" w:rsidRDefault="0094542E" w:rsidP="008949D4">
      <w:pPr>
        <w:jc w:val="center"/>
        <w:rPr>
          <w:rFonts w:ascii="HG丸ｺﾞｼｯｸM-PRO" w:eastAsia="HG丸ｺﾞｼｯｸM-PRO"/>
          <w:szCs w:val="21"/>
        </w:rPr>
      </w:pPr>
      <w:r>
        <w:rPr>
          <w:rFonts w:ascii="HG丸ｺﾞｼｯｸM-PRO" w:eastAsia="HG丸ｺﾞｼｯｸM-PRO" w:hint="eastAsia"/>
          <w:szCs w:val="21"/>
        </w:rPr>
        <w:t>いっぱんに化学変化の前後では、その変化に関係している物質全体の質量は変わらない。</w:t>
      </w:r>
    </w:p>
    <w:p w14:paraId="57D914A2" w14:textId="77777777" w:rsidR="0094542E" w:rsidRPr="00C82CCE" w:rsidRDefault="0094542E" w:rsidP="008949D4">
      <w:pPr>
        <w:jc w:val="center"/>
        <w:rPr>
          <w:rFonts w:ascii="HG丸ｺﾞｼｯｸM-PRO" w:eastAsia="HG丸ｺﾞｼｯｸM-PRO"/>
          <w:szCs w:val="21"/>
        </w:rPr>
      </w:pPr>
      <w:r>
        <w:rPr>
          <w:rFonts w:ascii="HG丸ｺﾞｼｯｸM-PRO" w:eastAsia="HG丸ｺﾞｼｯｸM-PRO" w:hint="eastAsia"/>
          <w:szCs w:val="21"/>
        </w:rPr>
        <w:t>こ</w:t>
      </w:r>
      <w:r w:rsidRPr="00C82CCE">
        <w:rPr>
          <w:rFonts w:ascii="HG丸ｺﾞｼｯｸM-PRO" w:eastAsia="HG丸ｺﾞｼｯｸM-PRO" w:hint="eastAsia"/>
          <w:szCs w:val="21"/>
        </w:rPr>
        <w:t xml:space="preserve">のことを（　　</w:t>
      </w:r>
      <w:r w:rsidRPr="008949D4">
        <w:rPr>
          <w:rFonts w:ascii="HG丸ｺﾞｼｯｸM-PRO" w:eastAsia="HG丸ｺﾞｼｯｸM-PRO" w:hint="eastAsia"/>
          <w:color w:val="FFFFFF" w:themeColor="background1"/>
          <w:szCs w:val="21"/>
        </w:rPr>
        <w:t xml:space="preserve">質量保存の法則　</w:t>
      </w:r>
      <w:r w:rsidRPr="00C82CCE">
        <w:rPr>
          <w:rFonts w:ascii="HG丸ｺﾞｼｯｸM-PRO" w:eastAsia="HG丸ｺﾞｼｯｸM-PRO" w:hint="eastAsia"/>
          <w:szCs w:val="21"/>
        </w:rPr>
        <w:t xml:space="preserve">　）という。今日の実験では気体を逃がさなければ成立している。</w:t>
      </w:r>
    </w:p>
    <w:p w14:paraId="3DF9673D" w14:textId="77777777" w:rsidR="0094542E" w:rsidRDefault="0094542E" w:rsidP="008949D4">
      <w:pPr>
        <w:jc w:val="center"/>
        <w:rPr>
          <w:rFonts w:ascii="HG丸ｺﾞｼｯｸM-PRO" w:eastAsia="HG丸ｺﾞｼｯｸM-PRO"/>
          <w:szCs w:val="21"/>
        </w:rPr>
      </w:pPr>
      <w:r w:rsidRPr="00C82CCE">
        <w:rPr>
          <w:rFonts w:ascii="HG丸ｺﾞｼｯｸM-PRO" w:eastAsia="HG丸ｺﾞｼｯｸM-PRO" w:hint="eastAsia"/>
          <w:szCs w:val="21"/>
        </w:rPr>
        <w:t>物質が（</w:t>
      </w:r>
      <w:r w:rsidRPr="008949D4">
        <w:rPr>
          <w:rFonts w:ascii="HG丸ｺﾞｼｯｸM-PRO" w:eastAsia="HG丸ｺﾞｼｯｸM-PRO" w:hint="eastAsia"/>
          <w:color w:val="FFFFFF" w:themeColor="background1"/>
          <w:szCs w:val="21"/>
        </w:rPr>
        <w:t xml:space="preserve">　　化学変化</w:t>
      </w:r>
      <w:r w:rsidRPr="00C82CCE">
        <w:rPr>
          <w:rFonts w:ascii="HG丸ｺﾞｼｯｸM-PRO" w:eastAsia="HG丸ｺﾞｼｯｸM-PRO" w:hint="eastAsia"/>
          <w:szCs w:val="21"/>
        </w:rPr>
        <w:t xml:space="preserve">　　）をするとき（　　</w:t>
      </w:r>
      <w:r w:rsidRPr="008949D4">
        <w:rPr>
          <w:rFonts w:ascii="HG丸ｺﾞｼｯｸM-PRO" w:eastAsia="HG丸ｺﾞｼｯｸM-PRO" w:hint="eastAsia"/>
          <w:color w:val="FFFFFF" w:themeColor="background1"/>
          <w:szCs w:val="21"/>
        </w:rPr>
        <w:t xml:space="preserve">原子の組み合わせ　　</w:t>
      </w:r>
      <w:r w:rsidRPr="00C82CCE">
        <w:rPr>
          <w:rFonts w:ascii="HG丸ｺﾞｼｯｸM-PRO" w:eastAsia="HG丸ｺﾞｼｯｸM-PRO" w:hint="eastAsia"/>
          <w:szCs w:val="21"/>
        </w:rPr>
        <w:t>）は変化するが、反応の前後で</w:t>
      </w:r>
    </w:p>
    <w:p w14:paraId="23FA6794" w14:textId="77777777" w:rsidR="0094542E" w:rsidRDefault="0094542E" w:rsidP="008949D4">
      <w:pPr>
        <w:jc w:val="center"/>
        <w:rPr>
          <w:rFonts w:ascii="HG丸ｺﾞｼｯｸM-PRO" w:eastAsia="HG丸ｺﾞｼｯｸM-PRO"/>
          <w:szCs w:val="21"/>
        </w:rPr>
      </w:pPr>
      <w:r w:rsidRPr="00C82CCE">
        <w:rPr>
          <w:rFonts w:ascii="HG丸ｺﾞｼｯｸM-PRO" w:eastAsia="HG丸ｺﾞｼｯｸM-PRO" w:hint="eastAsia"/>
          <w:szCs w:val="21"/>
        </w:rPr>
        <w:t xml:space="preserve">反応に関係する物質の（　</w:t>
      </w:r>
      <w:r w:rsidRPr="008949D4">
        <w:rPr>
          <w:rFonts w:ascii="HG丸ｺﾞｼｯｸM-PRO" w:eastAsia="HG丸ｺﾞｼｯｸM-PRO" w:hint="eastAsia"/>
          <w:color w:val="FFFFFF" w:themeColor="background1"/>
          <w:szCs w:val="21"/>
        </w:rPr>
        <w:t xml:space="preserve">　原子の種類　</w:t>
      </w:r>
      <w:r w:rsidRPr="00C82CCE">
        <w:rPr>
          <w:rFonts w:ascii="HG丸ｺﾞｼｯｸM-PRO" w:eastAsia="HG丸ｺﾞｼｯｸM-PRO" w:hint="eastAsia"/>
          <w:szCs w:val="21"/>
        </w:rPr>
        <w:t xml:space="preserve">　）と（　　</w:t>
      </w:r>
      <w:r w:rsidRPr="008949D4">
        <w:rPr>
          <w:rFonts w:ascii="HG丸ｺﾞｼｯｸM-PRO" w:eastAsia="HG丸ｺﾞｼｯｸM-PRO" w:hint="eastAsia"/>
          <w:color w:val="FFFFFF" w:themeColor="background1"/>
          <w:szCs w:val="21"/>
        </w:rPr>
        <w:t>数</w:t>
      </w:r>
      <w:r w:rsidRPr="00C82CCE">
        <w:rPr>
          <w:rFonts w:ascii="HG丸ｺﾞｼｯｸM-PRO" w:eastAsia="HG丸ｺﾞｼｯｸM-PRO" w:hint="eastAsia"/>
          <w:szCs w:val="21"/>
        </w:rPr>
        <w:t xml:space="preserve">　　）は</w:t>
      </w:r>
      <w:r>
        <w:rPr>
          <w:rFonts w:ascii="HG丸ｺﾞｼｯｸM-PRO" w:eastAsia="HG丸ｺﾞｼｯｸM-PRO" w:hint="eastAsia"/>
          <w:szCs w:val="21"/>
        </w:rPr>
        <w:t>変わらない。</w:t>
      </w:r>
    </w:p>
    <w:p w14:paraId="58645921" w14:textId="77777777" w:rsidR="008949D4" w:rsidRPr="00C82CCE" w:rsidRDefault="008949D4" w:rsidP="0094542E">
      <w:pPr>
        <w:rPr>
          <w:rFonts w:ascii="HG丸ｺﾞｼｯｸM-PRO" w:eastAsia="HG丸ｺﾞｼｯｸM-PRO"/>
          <w:szCs w:val="21"/>
        </w:rPr>
      </w:pPr>
    </w:p>
    <w:p w14:paraId="1CBC21F4" w14:textId="77777777" w:rsidR="00BE6B04" w:rsidRPr="008949D4" w:rsidRDefault="0094542E">
      <w:pPr>
        <w:rPr>
          <w:rFonts w:ascii="HG丸ｺﾞｼｯｸM-PRO" w:eastAsia="HG丸ｺﾞｼｯｸM-PRO"/>
          <w:sz w:val="36"/>
          <w:szCs w:val="36"/>
          <w:u w:val="single"/>
        </w:rPr>
      </w:pPr>
      <w:r>
        <w:rPr>
          <w:rFonts w:eastAsia="HG丸ｺﾞｼｯｸM-PRO" w:hint="eastAsia"/>
        </w:rPr>
        <w:t xml:space="preserve">　　</w:t>
      </w:r>
      <w:r w:rsidR="008949D4">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r>
        <w:rPr>
          <w:rFonts w:ascii="HG丸ｺﾞｼｯｸM-PRO" w:eastAsia="HG丸ｺﾞｼｯｸM-PRO" w:hint="eastAsia"/>
          <w:sz w:val="36"/>
          <w:szCs w:val="36"/>
          <w:u w:val="single"/>
        </w:rPr>
        <w:tab/>
      </w:r>
      <w:r w:rsidRPr="00FD2B3E">
        <w:rPr>
          <w:rFonts w:ascii="HG丸ｺﾞｼｯｸM-PRO" w:eastAsia="HG丸ｺﾞｼｯｸM-PRO" w:hint="eastAsia"/>
          <w:sz w:val="36"/>
          <w:szCs w:val="36"/>
          <w:u w:val="single"/>
        </w:rPr>
        <w:t xml:space="preserve">　　</w:t>
      </w:r>
      <w:r>
        <w:rPr>
          <w:rFonts w:ascii="HG丸ｺﾞｼｯｸM-PRO" w:eastAsia="HG丸ｺﾞｼｯｸM-PRO" w:hint="eastAsia"/>
          <w:sz w:val="36"/>
          <w:szCs w:val="36"/>
          <w:u w:val="single"/>
        </w:rPr>
        <w:t xml:space="preserve">　　　　　　　</w:t>
      </w:r>
    </w:p>
    <w:sectPr w:rsidR="00BE6B04" w:rsidRPr="008949D4" w:rsidSect="009454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28FA" w14:textId="77777777" w:rsidR="003E703E" w:rsidRDefault="003E703E" w:rsidP="004E4FCE">
      <w:r>
        <w:separator/>
      </w:r>
    </w:p>
  </w:endnote>
  <w:endnote w:type="continuationSeparator" w:id="0">
    <w:p w14:paraId="391B5BE3" w14:textId="77777777" w:rsidR="003E703E" w:rsidRDefault="003E703E" w:rsidP="004E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53559" w14:textId="77777777" w:rsidR="003E703E" w:rsidRDefault="003E703E" w:rsidP="004E4FCE">
      <w:r>
        <w:separator/>
      </w:r>
    </w:p>
  </w:footnote>
  <w:footnote w:type="continuationSeparator" w:id="0">
    <w:p w14:paraId="6A8BE7A7" w14:textId="77777777" w:rsidR="003E703E" w:rsidRDefault="003E703E" w:rsidP="004E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42E"/>
    <w:rsid w:val="0032057F"/>
    <w:rsid w:val="003437AE"/>
    <w:rsid w:val="00396DDF"/>
    <w:rsid w:val="003E703E"/>
    <w:rsid w:val="004E4FCE"/>
    <w:rsid w:val="00652CB9"/>
    <w:rsid w:val="008949D4"/>
    <w:rsid w:val="0094542E"/>
    <w:rsid w:val="00B45D59"/>
    <w:rsid w:val="00BE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46556"/>
  <w15:docId w15:val="{E9C27F5F-47BE-4648-9813-7C9C9A0F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4FCE"/>
    <w:pPr>
      <w:tabs>
        <w:tab w:val="center" w:pos="4252"/>
        <w:tab w:val="right" w:pos="8504"/>
      </w:tabs>
      <w:snapToGrid w:val="0"/>
    </w:pPr>
  </w:style>
  <w:style w:type="character" w:customStyle="1" w:styleId="a4">
    <w:name w:val="ヘッダー (文字)"/>
    <w:basedOn w:val="a0"/>
    <w:link w:val="a3"/>
    <w:uiPriority w:val="99"/>
    <w:semiHidden/>
    <w:rsid w:val="004E4FCE"/>
    <w:rPr>
      <w:rFonts w:ascii="Century" w:eastAsia="ＭＳ 明朝" w:hAnsi="Century" w:cs="Times New Roman"/>
      <w:szCs w:val="20"/>
    </w:rPr>
  </w:style>
  <w:style w:type="paragraph" w:styleId="a5">
    <w:name w:val="footer"/>
    <w:basedOn w:val="a"/>
    <w:link w:val="a6"/>
    <w:uiPriority w:val="99"/>
    <w:semiHidden/>
    <w:unhideWhenUsed/>
    <w:rsid w:val="004E4FCE"/>
    <w:pPr>
      <w:tabs>
        <w:tab w:val="center" w:pos="4252"/>
        <w:tab w:val="right" w:pos="8504"/>
      </w:tabs>
      <w:snapToGrid w:val="0"/>
    </w:pPr>
  </w:style>
  <w:style w:type="character" w:customStyle="1" w:styleId="a6">
    <w:name w:val="フッター (文字)"/>
    <w:basedOn w:val="a0"/>
    <w:link w:val="a5"/>
    <w:uiPriority w:val="99"/>
    <w:semiHidden/>
    <w:rsid w:val="004E4FC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3</cp:revision>
  <dcterms:created xsi:type="dcterms:W3CDTF">2020-02-02T05:05:00Z</dcterms:created>
  <dcterms:modified xsi:type="dcterms:W3CDTF">2020-02-02T05:07:00Z</dcterms:modified>
</cp:coreProperties>
</file>