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9F" w:rsidRDefault="00574D9F" w:rsidP="00574D9F">
      <w:pPr>
        <w:rPr>
          <w:rFonts w:ascii="HG丸ｺﾞｼｯｸM-PRO" w:eastAsia="HG丸ｺﾞｼｯｸM-PRO" w:hint="eastAsia"/>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5pt;margin-top:-8.8pt;width:523.2pt;height:22.4pt;z-index:251663360;mso-position-horizontal-relative:text;mso-position-vertical-relative:text" fillcolor="#b2b2b2" strokecolor="#33c" strokeweight="1pt">
            <v:fill opacity=".5"/>
            <v:shadow on="t" color="#99f" offset="3pt"/>
            <v:textpath style="font-family:&quot;HG創英角ﾎﾟｯﾌﾟ体&quot;;v-text-reverse:t;v-text-kern:t" trim="t" fitpath="t" string="宮沢賢治作『銀河鉄道の夜』から星を学ぶ"/>
          </v:shape>
        </w:pict>
      </w:r>
    </w:p>
    <w:p w:rsidR="00574D9F" w:rsidRPr="00574D9F" w:rsidRDefault="00574D9F" w:rsidP="00574D9F">
      <w:pPr>
        <w:rPr>
          <w:rFonts w:ascii="HG丸ｺﾞｼｯｸM-PRO" w:eastAsia="HG丸ｺﾞｼｯｸM-PRO" w:hint="eastAsia"/>
          <w:szCs w:val="21"/>
        </w:rPr>
      </w:pPr>
      <w:r>
        <w:rPr>
          <w:rFonts w:ascii="HG丸ｺﾞｼｯｸM-PRO" w:eastAsia="HG丸ｺﾞｼｯｸM-PRO" w:hint="eastAsia"/>
          <w:noProof/>
          <w:szCs w:val="21"/>
        </w:rPr>
        <w:drawing>
          <wp:anchor distT="0" distB="0" distL="114300" distR="114300" simplePos="0" relativeHeight="251658240" behindDoc="1" locked="0" layoutInCell="1" allowOverlap="1">
            <wp:simplePos x="0" y="0"/>
            <wp:positionH relativeFrom="column">
              <wp:posOffset>4670425</wp:posOffset>
            </wp:positionH>
            <wp:positionV relativeFrom="paragraph">
              <wp:posOffset>25400</wp:posOffset>
            </wp:positionV>
            <wp:extent cx="2012950" cy="1686560"/>
            <wp:effectExtent l="19050" t="0" r="6350" b="0"/>
            <wp:wrapTight wrapText="bothSides">
              <wp:wrapPolygon edited="0">
                <wp:start x="-204" y="0"/>
                <wp:lineTo x="-204" y="21470"/>
                <wp:lineTo x="21668" y="21470"/>
                <wp:lineTo x="21668" y="0"/>
                <wp:lineTo x="-204" y="0"/>
              </wp:wrapPolygon>
            </wp:wrapTight>
            <wp:docPr id="15" name="図 15" descr="C:\Users\t12\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12\Desktop\untitled.bmp"/>
                    <pic:cNvPicPr>
                      <a:picLocks noChangeAspect="1" noChangeArrowheads="1"/>
                    </pic:cNvPicPr>
                  </pic:nvPicPr>
                  <pic:blipFill>
                    <a:blip r:embed="rId6" cstate="print"/>
                    <a:srcRect/>
                    <a:stretch>
                      <a:fillRect/>
                    </a:stretch>
                  </pic:blipFill>
                  <pic:spPr bwMode="auto">
                    <a:xfrm>
                      <a:off x="0" y="0"/>
                      <a:ext cx="2012950" cy="1686560"/>
                    </a:xfrm>
                    <a:prstGeom prst="rect">
                      <a:avLst/>
                    </a:prstGeom>
                    <a:noFill/>
                    <a:ln w="9525">
                      <a:noFill/>
                      <a:miter lim="800000"/>
                      <a:headEnd/>
                      <a:tailEnd/>
                    </a:ln>
                  </pic:spPr>
                </pic:pic>
              </a:graphicData>
            </a:graphic>
          </wp:anchor>
        </w:drawing>
      </w:r>
      <w:r w:rsidRPr="00574D9F">
        <w:rPr>
          <w:rFonts w:ascii="HG丸ｺﾞｼｯｸM-PRO" w:eastAsia="HG丸ｺﾞｼｯｸM-PRO" w:hint="eastAsia"/>
          <w:szCs w:val="21"/>
        </w:rPr>
        <w:t>『南十字星』という星座は聞いたことがあっても、『南十字星』がどこにあるかを知っている人は少ないでしょう。ところが、宮沢賢治の『銀河鉄道の夜』を読んだ人は、南十字星がどこにあるか知っているだけではなく、はくちょう座、さそり座、わし座など色々な星座の場所を大体知っているのです。『銀河鉄道の夜』は、宇宙の話や星座とともにストーリーが展開されるので、小説を読むだけで宇宙の話や星座が分かるようになっているのです。それでは『銀河鉄道の夜』をもとに、天体についていくつか学んでいきましょう。</w:t>
      </w:r>
    </w:p>
    <w:p w:rsidR="00574D9F" w:rsidRPr="00574D9F" w:rsidRDefault="00574D9F" w:rsidP="00574D9F">
      <w:pPr>
        <w:rPr>
          <w:rFonts w:ascii="HG丸ｺﾞｼｯｸM-PRO" w:eastAsia="HG丸ｺﾞｼｯｸM-PRO" w:hint="eastAsia"/>
          <w:szCs w:val="21"/>
        </w:rPr>
      </w:pP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 xml:space="preserve">①　</w:t>
      </w:r>
      <w:r w:rsidRPr="00574D9F">
        <w:rPr>
          <w:rFonts w:ascii="HG丸ｺﾞｼｯｸM-PRO" w:eastAsia="HG丸ｺﾞｼｯｸM-PRO" w:hint="eastAsia"/>
          <w:szCs w:val="21"/>
        </w:rPr>
        <w:t>銀河鉄道は満天の夜空のどこを旅するのでしょう？</w:t>
      </w:r>
    </w:p>
    <w:p w:rsidR="00574D9F" w:rsidRPr="00574D9F" w:rsidRDefault="00574D9F" w:rsidP="00574D9F">
      <w:pPr>
        <w:rPr>
          <w:rFonts w:ascii="HG丸ｺﾞｼｯｸM-PRO" w:eastAsia="HG丸ｺﾞｼｯｸM-PRO" w:hint="eastAsia"/>
          <w:szCs w:val="21"/>
        </w:rPr>
      </w:pPr>
      <w:r>
        <w:rPr>
          <w:rFonts w:ascii="HG丸ｺﾞｼｯｸM-PRO" w:eastAsia="HG丸ｺﾞｼｯｸM-PRO" w:hint="eastAsia"/>
          <w:noProof/>
          <w:szCs w:val="21"/>
        </w:rPr>
        <w:drawing>
          <wp:anchor distT="0" distB="0" distL="114300" distR="114300" simplePos="0" relativeHeight="251659264" behindDoc="1" locked="0" layoutInCell="1" allowOverlap="1">
            <wp:simplePos x="0" y="0"/>
            <wp:positionH relativeFrom="column">
              <wp:posOffset>38100</wp:posOffset>
            </wp:positionH>
            <wp:positionV relativeFrom="paragraph">
              <wp:posOffset>259080</wp:posOffset>
            </wp:positionV>
            <wp:extent cx="1972310" cy="1300480"/>
            <wp:effectExtent l="19050" t="0" r="8890" b="0"/>
            <wp:wrapTight wrapText="bothSides">
              <wp:wrapPolygon edited="0">
                <wp:start x="-209" y="0"/>
                <wp:lineTo x="-209" y="21199"/>
                <wp:lineTo x="21697" y="21199"/>
                <wp:lineTo x="21697" y="0"/>
                <wp:lineTo x="-209" y="0"/>
              </wp:wrapPolygon>
            </wp:wrapTight>
            <wp:docPr id="12" name="図 1" descr="天の川と銀河鉄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の川と銀河鉄道.jpg"/>
                    <pic:cNvPicPr>
                      <a:picLocks noChangeAspect="1" noChangeArrowheads="1"/>
                    </pic:cNvPicPr>
                  </pic:nvPicPr>
                  <pic:blipFill>
                    <a:blip r:embed="rId7" cstate="print"/>
                    <a:srcRect/>
                    <a:stretch>
                      <a:fillRect/>
                    </a:stretch>
                  </pic:blipFill>
                  <pic:spPr bwMode="auto">
                    <a:xfrm>
                      <a:off x="0" y="0"/>
                      <a:ext cx="1972310" cy="1300480"/>
                    </a:xfrm>
                    <a:prstGeom prst="rect">
                      <a:avLst/>
                    </a:prstGeom>
                    <a:noFill/>
                    <a:ln w="9525">
                      <a:noFill/>
                      <a:miter lim="800000"/>
                      <a:headEnd/>
                      <a:tailEnd/>
                    </a:ln>
                  </pic:spPr>
                </pic:pic>
              </a:graphicData>
            </a:graphic>
          </wp:anchor>
        </w:drawing>
      </w:r>
      <w:r w:rsidRPr="00574D9F">
        <w:rPr>
          <w:rFonts w:ascii="HG丸ｺﾞｼｯｸM-PRO" w:eastAsia="HG丸ｺﾞｼｯｸM-PRO" w:hint="eastAsia"/>
          <w:szCs w:val="21"/>
        </w:rPr>
        <w:t>その答えは、都心から離れた地方に行くと得られます。都会から離れた地方に行くと、東京の夜空では見られない素晴らしい満天の夜空を見ることができます。そしてよおく夜空を見ると、大きく白いぼんやりとしたものが流れているのです。この白くぼんやりとしたものが『天の川』なのです。天の川とは、あの七夕伝説で、おり姫星とひこ星を隔てている川が天の川と言えばわかりやすいかもしれません。ちなみにこの天の川、ギリシア神話では乳が流れて天の川になったといわれています。銀河鉄道は、実はこの天の川に沿って夜空の旅をするのです。</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『天の川に沿って銀河列車で旅に出る』という発想。　宮沢賢治は素敵な感性の持ち主です。</w:t>
      </w:r>
    </w:p>
    <w:p w:rsidR="00574D9F" w:rsidRPr="00574D9F" w:rsidRDefault="00574D9F" w:rsidP="00574D9F">
      <w:pPr>
        <w:rPr>
          <w:rFonts w:ascii="HG丸ｺﾞｼｯｸM-PRO" w:eastAsia="HG丸ｺﾞｼｯｸM-PRO" w:hint="eastAsia"/>
          <w:szCs w:val="21"/>
        </w:rPr>
      </w:pPr>
    </w:p>
    <w:p w:rsidR="00574D9F" w:rsidRPr="00574D9F" w:rsidRDefault="00574D9F" w:rsidP="00574D9F">
      <w:pPr>
        <w:rPr>
          <w:rFonts w:ascii="HG丸ｺﾞｼｯｸM-PRO" w:eastAsia="HG丸ｺﾞｼｯｸM-PRO" w:hint="eastAsia"/>
          <w:szCs w:val="21"/>
        </w:rPr>
      </w:pPr>
      <w:r>
        <w:rPr>
          <w:rFonts w:ascii="HG丸ｺﾞｼｯｸM-PRO" w:eastAsia="HG丸ｺﾞｼｯｸM-PRO" w:hint="eastAsia"/>
          <w:noProof/>
          <w:szCs w:val="21"/>
        </w:rPr>
        <w:drawing>
          <wp:anchor distT="0" distB="0" distL="114300" distR="114300" simplePos="0" relativeHeight="251660288" behindDoc="1" locked="0" layoutInCell="1" allowOverlap="1">
            <wp:simplePos x="0" y="0"/>
            <wp:positionH relativeFrom="column">
              <wp:posOffset>4829175</wp:posOffset>
            </wp:positionH>
            <wp:positionV relativeFrom="paragraph">
              <wp:posOffset>123825</wp:posOffset>
            </wp:positionV>
            <wp:extent cx="1962150" cy="1323975"/>
            <wp:effectExtent l="19050" t="0" r="0" b="0"/>
            <wp:wrapSquare wrapText="bothSides"/>
            <wp:docPr id="7" name="図 2" descr="9484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84471.jpg"/>
                    <pic:cNvPicPr>
                      <a:picLocks noChangeAspect="1" noChangeArrowheads="1"/>
                    </pic:cNvPicPr>
                  </pic:nvPicPr>
                  <pic:blipFill>
                    <a:blip r:embed="rId8" cstate="print"/>
                    <a:srcRect/>
                    <a:stretch>
                      <a:fillRect/>
                    </a:stretch>
                  </pic:blipFill>
                  <pic:spPr bwMode="auto">
                    <a:xfrm>
                      <a:off x="0" y="0"/>
                      <a:ext cx="1962150" cy="1323975"/>
                    </a:xfrm>
                    <a:prstGeom prst="rect">
                      <a:avLst/>
                    </a:prstGeom>
                    <a:noFill/>
                    <a:ln w="9525">
                      <a:noFill/>
                      <a:miter lim="800000"/>
                      <a:headEnd/>
                      <a:tailEnd/>
                    </a:ln>
                  </pic:spPr>
                </pic:pic>
              </a:graphicData>
            </a:graphic>
          </wp:anchor>
        </w:drawing>
      </w:r>
      <w:r>
        <w:rPr>
          <w:rFonts w:ascii="HG丸ｺﾞｼｯｸM-PRO" w:eastAsia="HG丸ｺﾞｼｯｸM-PRO" w:hint="eastAsia"/>
          <w:szCs w:val="21"/>
        </w:rPr>
        <w:t xml:space="preserve">②　</w:t>
      </w:r>
      <w:r w:rsidRPr="00574D9F">
        <w:rPr>
          <w:rFonts w:ascii="HG丸ｺﾞｼｯｸM-PRO" w:eastAsia="HG丸ｺﾞｼｯｸM-PRO" w:hint="eastAsia"/>
          <w:szCs w:val="21"/>
        </w:rPr>
        <w:t>銀河ステーションと天の川</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『銀河鉄道の夜』では、以下のように銀河ステーションから宇宙に旅立ちます。</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銀河鉄道の夜では「ジョバンニ」がこの銀河ステーションから銀河鉄道に乗り、夜空に旅立ちます。この天の川の正体は一体なんなのでしょう。これも『銀河鉄道の夜』が教えてくれています。「このぼんやりと白い銀河を大きないい望遠鏡で見ますと、もうたくさんの小さな星に見えるのです。ジョバンニさんそうでしょう。」そう、天の川はたくさんの星の集まりなのです。このことを発見したのはあのガリレオ・ガリレイです。一個一個は見えないけれど、たくさん集まって天の川が見えているのです。この星の集まりは、銀河系といい、らせんの円盤状のとても美しい形をしています。わたしたちはこの銀河系の中に住んでいるので、天の川が見えるのです。そして銀河鉄道は天の川に沿って列車の旅を続けます。</w:t>
      </w:r>
    </w:p>
    <w:p w:rsidR="00574D9F" w:rsidRPr="00574D9F" w:rsidRDefault="00574D9F" w:rsidP="00574D9F">
      <w:pPr>
        <w:rPr>
          <w:rFonts w:ascii="HG丸ｺﾞｼｯｸM-PRO" w:eastAsia="HG丸ｺﾞｼｯｸM-PRO" w:hint="eastAsia"/>
          <w:szCs w:val="21"/>
        </w:rPr>
      </w:pPr>
    </w:p>
    <w:p w:rsidR="00574D9F" w:rsidRPr="00574D9F" w:rsidRDefault="00574D9F" w:rsidP="00574D9F">
      <w:pPr>
        <w:rPr>
          <w:rFonts w:ascii="HG丸ｺﾞｼｯｸM-PRO" w:eastAsia="HG丸ｺﾞｼｯｸM-PRO" w:hint="eastAsia"/>
          <w:szCs w:val="21"/>
        </w:rPr>
      </w:pPr>
      <w:r>
        <w:rPr>
          <w:rFonts w:ascii="HG丸ｺﾞｼｯｸM-PRO" w:eastAsia="HG丸ｺﾞｼｯｸM-PRO" w:hint="eastAsia"/>
          <w:szCs w:val="21"/>
        </w:rPr>
        <w:t xml:space="preserve">③　</w:t>
      </w:r>
      <w:r w:rsidRPr="00574D9F">
        <w:rPr>
          <w:rFonts w:ascii="HG丸ｺﾞｼｯｸM-PRO" w:eastAsia="HG丸ｺﾞｼｯｸM-PRO" w:hint="eastAsia"/>
          <w:szCs w:val="21"/>
        </w:rPr>
        <w:t>銀河鉄道最初の停車駅：はくちょう座</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もうじき白鳥の停車場だねえ。』『ああ、十一時かっきりには着くんだよ』天の川を沿って旅する銀河鉄道は、まず『はくちょう座』で停車します。このはくちょう座は夏によく見えます。夏に夜空を見上げてみてください。すると、大きな三角形の星が見えるでしょう。この三角形の星はとても明るいので、東京でもよく見えます。この三角形のことを「夏の大三角形」と言います。下の絵において、「デネブ」、「ベガ」、「アルタイル」の３つの星が「夏の大三角形」です。</w:t>
      </w:r>
      <w:r>
        <w:rPr>
          <w:rFonts w:ascii="HG丸ｺﾞｼｯｸM-PRO" w:eastAsia="HG丸ｺﾞｼｯｸM-PRO" w:hint="eastAsia"/>
          <w:noProof/>
          <w:szCs w:val="21"/>
        </w:rPr>
        <w:drawing>
          <wp:anchor distT="0" distB="0" distL="114300" distR="114300" simplePos="0" relativeHeight="251661312" behindDoc="1" locked="0" layoutInCell="1" allowOverlap="1">
            <wp:simplePos x="0" y="0"/>
            <wp:positionH relativeFrom="column">
              <wp:posOffset>4561840</wp:posOffset>
            </wp:positionH>
            <wp:positionV relativeFrom="paragraph">
              <wp:posOffset>10160</wp:posOffset>
            </wp:positionV>
            <wp:extent cx="2113280" cy="1584960"/>
            <wp:effectExtent l="19050" t="0" r="1270" b="0"/>
            <wp:wrapTight wrapText="bothSides">
              <wp:wrapPolygon edited="0">
                <wp:start x="-195" y="0"/>
                <wp:lineTo x="-195" y="21288"/>
                <wp:lineTo x="21613" y="21288"/>
                <wp:lineTo x="21613" y="0"/>
                <wp:lineTo x="-195" y="0"/>
              </wp:wrapPolygon>
            </wp:wrapTight>
            <wp:docPr id="18" name="図 18" descr="夏の星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夏の星座.jpg"/>
                    <pic:cNvPicPr>
                      <a:picLocks noChangeAspect="1" noChangeArrowheads="1"/>
                    </pic:cNvPicPr>
                  </pic:nvPicPr>
                  <pic:blipFill>
                    <a:blip r:embed="rId9" cstate="print"/>
                    <a:srcRect/>
                    <a:stretch>
                      <a:fillRect/>
                    </a:stretch>
                  </pic:blipFill>
                  <pic:spPr bwMode="auto">
                    <a:xfrm>
                      <a:off x="0" y="0"/>
                      <a:ext cx="2113280" cy="1584960"/>
                    </a:xfrm>
                    <a:prstGeom prst="rect">
                      <a:avLst/>
                    </a:prstGeom>
                    <a:noFill/>
                    <a:ln w="9525">
                      <a:noFill/>
                      <a:miter lim="800000"/>
                      <a:headEnd/>
                      <a:tailEnd/>
                    </a:ln>
                  </pic:spPr>
                </pic:pic>
              </a:graphicData>
            </a:graphic>
          </wp:anchor>
        </w:drawing>
      </w:r>
      <w:r w:rsidRPr="00574D9F">
        <w:rPr>
          <w:rFonts w:ascii="HG丸ｺﾞｼｯｸM-PRO" w:eastAsia="HG丸ｺﾞｼｯｸM-PRO" w:hint="eastAsia"/>
          <w:szCs w:val="21"/>
        </w:rPr>
        <w:t>この「夏の大三角形」のうちの一つの星は、そこから『十字架』のような形を形作っている星座があります。これが「白鳥座」です。この十字架のことを、『北十字』と言います。この十字は、見方を変えると白鳥が羽を広げているようにも見えます。はくちょう座のうち、夏の大三角形の一つを作る明るい星の名前は『デネブ』といいます。こんど、夏に夜空を見上げ、はくちょう座の北十字を見つけてみま</w:t>
      </w:r>
      <w:r>
        <w:rPr>
          <w:rFonts w:ascii="HG丸ｺﾞｼｯｸM-PRO" w:eastAsia="HG丸ｺﾞｼｯｸM-PRO" w:hint="eastAsia"/>
          <w:szCs w:val="21"/>
        </w:rPr>
        <w:t>しょう。『あの星座が銀河鉄道の最初の停車駅だ』と思いながら。</w:t>
      </w:r>
    </w:p>
    <w:p w:rsidR="00574D9F" w:rsidRPr="00574D9F" w:rsidRDefault="00574D9F" w:rsidP="00574D9F">
      <w:pPr>
        <w:rPr>
          <w:rFonts w:ascii="HG丸ｺﾞｼｯｸM-PRO" w:eastAsia="HG丸ｺﾞｼｯｸM-PRO" w:hint="eastAsia"/>
          <w:szCs w:val="21"/>
        </w:rPr>
      </w:pPr>
      <w:r>
        <w:rPr>
          <w:rFonts w:ascii="HG丸ｺﾞｼｯｸM-PRO" w:eastAsia="HG丸ｺﾞｼｯｸM-PRO" w:hint="eastAsia"/>
          <w:szCs w:val="21"/>
        </w:rPr>
        <w:lastRenderedPageBreak/>
        <w:t xml:space="preserve">④　</w:t>
      </w:r>
      <w:r w:rsidRPr="00574D9F">
        <w:rPr>
          <w:rFonts w:ascii="HG丸ｺﾞｼｯｸM-PRO" w:eastAsia="HG丸ｺﾞｼｯｸM-PRO" w:hint="eastAsia"/>
          <w:szCs w:val="21"/>
        </w:rPr>
        <w:t>わし座と七夕</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もうじき鷲の停車場だよ」カムパネルラが向こう岸の、三つならんだ小さな青じろい三角標と地図を見比べて云いました。はくちょう座を通り過ぎて、天の川で列車の旅をしていくと、こんどは「わし座」に出会います。わし座の中で一番明るい星、アルタイルは夏の大三角形の一つですので、すぐに見つかります。わし座のアルタイルは別名、ひこぼしともいわれます。そうです。実はこの星は「七夕」の彦星なのです。デネブ、アルタイルともう一つの夏の大三角形を形作る星がこと座のベガです。このベガがおり姫星なのです。ひこ星（アルタイル）とおり姫星（ベガ）の間には二人を隔てる大きな「天の川」が横たわっています。でも一年に一度の7月7日、天帝は二人が会うことを許し、カササギが橋を架けてくれて会うことができるそうです。</w:t>
      </w:r>
    </w:p>
    <w:p w:rsidR="00574D9F" w:rsidRPr="00574D9F" w:rsidRDefault="00574D9F" w:rsidP="00574D9F">
      <w:pPr>
        <w:rPr>
          <w:rFonts w:ascii="HG丸ｺﾞｼｯｸM-PRO" w:eastAsia="HG丸ｺﾞｼｯｸM-PRO" w:hint="eastAsia"/>
          <w:szCs w:val="21"/>
        </w:rPr>
      </w:pPr>
    </w:p>
    <w:p w:rsidR="00574D9F" w:rsidRPr="00574D9F" w:rsidRDefault="005A154A" w:rsidP="00574D9F">
      <w:pPr>
        <w:rPr>
          <w:rFonts w:ascii="HG丸ｺﾞｼｯｸM-PRO" w:eastAsia="HG丸ｺﾞｼｯｸM-PRO" w:hint="eastAsia"/>
          <w:szCs w:val="21"/>
        </w:rPr>
      </w:pPr>
      <w:r>
        <w:rPr>
          <w:rFonts w:ascii="HG丸ｺﾞｼｯｸM-PRO" w:eastAsia="HG丸ｺﾞｼｯｸM-PRO" w:hint="eastAsia"/>
          <w:szCs w:val="21"/>
        </w:rPr>
        <w:t xml:space="preserve">⑤　</w:t>
      </w:r>
      <w:r w:rsidR="00574D9F" w:rsidRPr="00574D9F">
        <w:rPr>
          <w:rFonts w:ascii="HG丸ｺﾞｼｯｸM-PRO" w:eastAsia="HG丸ｺﾞｼｯｸM-PRO" w:hint="eastAsia"/>
          <w:szCs w:val="21"/>
        </w:rPr>
        <w:t>さそり座と天の川</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「あ</w:t>
      </w:r>
      <w:r>
        <w:rPr>
          <w:rFonts w:ascii="HG丸ｺﾞｼｯｸM-PRO" w:eastAsia="HG丸ｺﾞｼｯｸM-PRO" w:hint="eastAsia"/>
          <w:szCs w:val="21"/>
        </w:rPr>
        <w:t>れは何の火だろう。あんな赤く光る火は何を燃やせばできるんだろう</w:t>
      </w:r>
      <w:r w:rsidRPr="00574D9F">
        <w:rPr>
          <w:rFonts w:ascii="HG丸ｺﾞｼｯｸM-PRO" w:eastAsia="HG丸ｺﾞｼｯｸM-PRO" w:hint="eastAsia"/>
          <w:szCs w:val="21"/>
        </w:rPr>
        <w:t>」ジョバンニが云いました。＜中略＞</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「サソリがやけて死んだのよ。その火がいまでも燃えてるってあたし何べんもお父さんから聞いたわ」</w:t>
      </w:r>
    </w:p>
    <w:p w:rsidR="00574D9F" w:rsidRPr="00574D9F" w:rsidRDefault="005A154A" w:rsidP="00574D9F">
      <w:pPr>
        <w:rPr>
          <w:rFonts w:ascii="HG丸ｺﾞｼｯｸM-PRO" w:eastAsia="HG丸ｺﾞｼｯｸM-PRO" w:hint="eastAsia"/>
          <w:szCs w:val="21"/>
        </w:rPr>
      </w:pPr>
      <w:r>
        <w:rPr>
          <w:rFonts w:ascii="HG丸ｺﾞｼｯｸM-PRO" w:eastAsia="HG丸ｺﾞｼｯｸM-PRO" w:hint="eastAsia"/>
          <w:noProof/>
          <w:szCs w:val="21"/>
        </w:rPr>
        <w:drawing>
          <wp:anchor distT="0" distB="0" distL="114300" distR="114300" simplePos="0" relativeHeight="251664384" behindDoc="1" locked="0" layoutInCell="1" allowOverlap="1">
            <wp:simplePos x="0" y="0"/>
            <wp:positionH relativeFrom="column">
              <wp:posOffset>4514850</wp:posOffset>
            </wp:positionH>
            <wp:positionV relativeFrom="paragraph">
              <wp:posOffset>1657350</wp:posOffset>
            </wp:positionV>
            <wp:extent cx="2190750" cy="1466850"/>
            <wp:effectExtent l="19050" t="0" r="0" b="0"/>
            <wp:wrapTight wrapText="bothSides">
              <wp:wrapPolygon edited="0">
                <wp:start x="-188" y="0"/>
                <wp:lineTo x="-188" y="21319"/>
                <wp:lineTo x="21600" y="21319"/>
                <wp:lineTo x="21600" y="0"/>
                <wp:lineTo x="-188" y="0"/>
              </wp:wrapPolygon>
            </wp:wrapTight>
            <wp:docPr id="13" name="図 4" descr="南十字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南十字星.jpg"/>
                    <pic:cNvPicPr>
                      <a:picLocks noChangeAspect="1" noChangeArrowheads="1"/>
                    </pic:cNvPicPr>
                  </pic:nvPicPr>
                  <pic:blipFill>
                    <a:blip r:embed="rId10" cstate="print"/>
                    <a:srcRect/>
                    <a:stretch>
                      <a:fillRect/>
                    </a:stretch>
                  </pic:blipFill>
                  <pic:spPr bwMode="auto">
                    <a:xfrm>
                      <a:off x="0" y="0"/>
                      <a:ext cx="2190750" cy="1466850"/>
                    </a:xfrm>
                    <a:prstGeom prst="rect">
                      <a:avLst/>
                    </a:prstGeom>
                    <a:noFill/>
                    <a:ln w="9525">
                      <a:noFill/>
                      <a:miter lim="800000"/>
                      <a:headEnd/>
                      <a:tailEnd/>
                    </a:ln>
                  </pic:spPr>
                </pic:pic>
              </a:graphicData>
            </a:graphic>
          </wp:anchor>
        </w:drawing>
      </w:r>
      <w:r w:rsidR="00574D9F" w:rsidRPr="00574D9F">
        <w:rPr>
          <w:rFonts w:ascii="HG丸ｺﾞｼｯｸM-PRO" w:eastAsia="HG丸ｺﾞｼｯｸM-PRO" w:hint="eastAsia"/>
          <w:szCs w:val="21"/>
        </w:rPr>
        <w:t>天の川に沿って列車は進みます。しばらく行くと、いて座付近の天の川の明るさがとても明るいところにさしかかります。明るいのはこの方向が銀河系の中心方向だからです。とても明るいので、見つけやすく、天体写真としても撮影しやすく、天の川の天体写真の大半がこのいて座付近の天の川です。</w:t>
      </w:r>
      <w:r>
        <w:rPr>
          <w:rFonts w:ascii="HG丸ｺﾞｼｯｸM-PRO" w:eastAsia="HG丸ｺﾞｼｯｸM-PRO" w:hint="eastAsia"/>
          <w:szCs w:val="21"/>
        </w:rPr>
        <w:t>この天の川のそばに</w:t>
      </w:r>
      <w:r w:rsidRPr="00574D9F">
        <w:rPr>
          <w:rFonts w:ascii="HG丸ｺﾞｼｯｸM-PRO" w:eastAsia="HG丸ｺﾞｼｯｸM-PRO" w:hint="eastAsia"/>
          <w:szCs w:val="21"/>
        </w:rPr>
        <w:t>さそり座</w:t>
      </w:r>
      <w:r w:rsidR="00574D9F" w:rsidRPr="00574D9F">
        <w:rPr>
          <w:rFonts w:ascii="HG丸ｺﾞｼｯｸM-PRO" w:eastAsia="HG丸ｺﾞｼｯｸM-PRO" w:hint="eastAsia"/>
          <w:szCs w:val="21"/>
        </w:rPr>
        <w:t>があります。さそり座には『アンタレス』と呼ばれる赤い一等星の星があります。これが銀河鉄道の夜で出てくる『サソリが焼けて死んだ火』なのです。このさそり座は夏によく見えるのですが、あまり空高くには見えず、本州などでは比較的地平線のそばに見えます。そのため、見える時間はあまり長くなく、夏場は深夜になると沈んで見えなくなってしまいます。</w:t>
      </w:r>
    </w:p>
    <w:p w:rsidR="00574D9F" w:rsidRPr="00574D9F" w:rsidRDefault="00574D9F" w:rsidP="00574D9F">
      <w:pPr>
        <w:rPr>
          <w:rFonts w:ascii="HG丸ｺﾞｼｯｸM-PRO" w:eastAsia="HG丸ｺﾞｼｯｸM-PRO" w:hint="eastAsia"/>
          <w:szCs w:val="21"/>
        </w:rPr>
      </w:pPr>
    </w:p>
    <w:p w:rsidR="00574D9F" w:rsidRPr="00574D9F" w:rsidRDefault="005A154A" w:rsidP="00574D9F">
      <w:pPr>
        <w:rPr>
          <w:rFonts w:ascii="HG丸ｺﾞｼｯｸM-PRO" w:eastAsia="HG丸ｺﾞｼｯｸM-PRO" w:hint="eastAsia"/>
          <w:szCs w:val="21"/>
        </w:rPr>
      </w:pPr>
      <w:r>
        <w:rPr>
          <w:rFonts w:ascii="HG丸ｺﾞｼｯｸM-PRO" w:eastAsia="HG丸ｺﾞｼｯｸM-PRO" w:hint="eastAsia"/>
          <w:szCs w:val="21"/>
        </w:rPr>
        <w:t xml:space="preserve">⑥　</w:t>
      </w:r>
      <w:r w:rsidR="00574D9F" w:rsidRPr="00574D9F">
        <w:rPr>
          <w:rFonts w:ascii="HG丸ｺﾞｼｯｸM-PRO" w:eastAsia="HG丸ｺﾞｼｯｸM-PRO" w:hint="eastAsia"/>
          <w:szCs w:val="21"/>
        </w:rPr>
        <w:t>天の川の中に浮かぶ南十字星</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「もうじきサウザンクロスです。おりる支度をして下さい。」</w:t>
      </w:r>
    </w:p>
    <w:p w:rsidR="00574D9F" w:rsidRPr="00574D9F" w:rsidRDefault="00574D9F" w:rsidP="00574D9F">
      <w:pPr>
        <w:rPr>
          <w:rFonts w:ascii="HG丸ｺﾞｼｯｸM-PRO" w:eastAsia="HG丸ｺﾞｼｯｸM-PRO" w:hint="eastAsia"/>
          <w:szCs w:val="21"/>
        </w:rPr>
      </w:pPr>
      <w:r w:rsidRPr="00574D9F">
        <w:rPr>
          <w:rFonts w:ascii="HG丸ｺﾞｼｯｸM-PRO" w:eastAsia="HG丸ｺﾞｼｯｸM-PRO" w:hint="eastAsia"/>
          <w:szCs w:val="21"/>
        </w:rPr>
        <w:t>さて、日本の本州などで天の川を見ると、さそり座付近で地平線に近くなってしまい、その先はあまり見えません。それではさそり座付近の天の川の先には、どんな天の川、星座があるのでしょう。</w:t>
      </w:r>
    </w:p>
    <w:p w:rsidR="00574D9F" w:rsidRPr="00574D9F" w:rsidRDefault="00574D9F" w:rsidP="005A154A">
      <w:pPr>
        <w:ind w:firstLineChars="100" w:firstLine="210"/>
        <w:rPr>
          <w:rFonts w:ascii="HG丸ｺﾞｼｯｸM-PRO" w:eastAsia="HG丸ｺﾞｼｯｸM-PRO" w:hint="eastAsia"/>
          <w:szCs w:val="21"/>
        </w:rPr>
      </w:pPr>
      <w:r w:rsidRPr="00574D9F">
        <w:rPr>
          <w:rFonts w:ascii="HG丸ｺﾞｼｯｸM-PRO" w:eastAsia="HG丸ｺﾞｼｯｸM-PRO" w:hint="eastAsia"/>
          <w:szCs w:val="21"/>
        </w:rPr>
        <w:t>地平線の先の天の川は、南の方に行くと見えてきます。沖縄、そしてサイパン島などに行くと、どんどん天の川が見えるようになってきます。そして天の川をたどっていくと、ある十字架の形をした星座に出会います。これが『サザンクロス』つまり『南十字星』なのです。この南十字星は、天の川の中に浮かんでいるので、簡単に見つけることができます。夜空で天の川をたどって、十字架の形をした４つの星の星座を見つければいいのです。</w:t>
      </w:r>
    </w:p>
    <w:p w:rsidR="00574D9F" w:rsidRPr="00574D9F" w:rsidRDefault="005A154A" w:rsidP="005A154A">
      <w:pPr>
        <w:ind w:firstLineChars="100" w:firstLine="210"/>
        <w:rPr>
          <w:rFonts w:ascii="HG丸ｺﾞｼｯｸM-PRO" w:eastAsia="HG丸ｺﾞｼｯｸM-PRO" w:hint="eastAsia"/>
          <w:szCs w:val="21"/>
        </w:rPr>
      </w:pPr>
      <w:r>
        <w:rPr>
          <w:rFonts w:ascii="HG丸ｺﾞｼｯｸM-PRO" w:eastAsia="HG丸ｺﾞｼｯｸM-PRO" w:hint="eastAsia"/>
          <w:noProof/>
          <w:szCs w:val="21"/>
        </w:rPr>
        <w:drawing>
          <wp:anchor distT="0" distB="0" distL="114300" distR="114300" simplePos="0" relativeHeight="251666432" behindDoc="1" locked="0" layoutInCell="1" allowOverlap="1">
            <wp:simplePos x="0" y="0"/>
            <wp:positionH relativeFrom="column">
              <wp:posOffset>2215515</wp:posOffset>
            </wp:positionH>
            <wp:positionV relativeFrom="paragraph">
              <wp:posOffset>895350</wp:posOffset>
            </wp:positionV>
            <wp:extent cx="4410075" cy="1971675"/>
            <wp:effectExtent l="19050" t="0" r="9525" b="0"/>
            <wp:wrapTight wrapText="bothSides">
              <wp:wrapPolygon edited="0">
                <wp:start x="-93" y="0"/>
                <wp:lineTo x="-93" y="21496"/>
                <wp:lineTo x="21647" y="21496"/>
                <wp:lineTo x="21647" y="0"/>
                <wp:lineTo x="-93" y="0"/>
              </wp:wrapPolygon>
            </wp:wrapTight>
            <wp:docPr id="1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4410075" cy="1971675"/>
                    </a:xfrm>
                    <a:prstGeom prst="rect">
                      <a:avLst/>
                    </a:prstGeom>
                    <a:noFill/>
                    <a:ln w="9525">
                      <a:noFill/>
                      <a:miter lim="800000"/>
                      <a:headEnd/>
                      <a:tailEnd/>
                    </a:ln>
                  </pic:spPr>
                </pic:pic>
              </a:graphicData>
            </a:graphic>
          </wp:anchor>
        </w:drawing>
      </w:r>
      <w:r w:rsidR="00574D9F" w:rsidRPr="00574D9F">
        <w:rPr>
          <w:rFonts w:ascii="HG丸ｺﾞｼｯｸM-PRO" w:eastAsia="HG丸ｺﾞｼｯｸM-PRO" w:hint="eastAsia"/>
          <w:szCs w:val="21"/>
        </w:rPr>
        <w:t>さて、南十字星は天の川に浮かんでいるのですが、さらに南十字星の左下のそばには「コールサック」（石炭袋）と呼ばれる、そこだけ天の川に穴があいたような真っ暗な所があります。これは暗黒星雲なのですが、この石炭袋も南十字星を見つけるときの目安になります。『銀河鉄道の夜』では南十字星に行った後、銀河鉄道に残ったジョバンニとカムパネルラはこの石炭袋を車窓越しに見ます。そして天の川に沿った、銀河鉄道の旅はいつの間にか終わりを迎えます。銀河鉄道は正確には、南十字を旅立って、石炭袋という暗黒星雲を車窓越しに見てジョバンニとカムパネルラが会話を交わしている最中にいつの間にか終わりを迎えます。</w:t>
      </w:r>
    </w:p>
    <w:p w:rsidR="00574D9F" w:rsidRPr="00574D9F" w:rsidRDefault="00574D9F" w:rsidP="00574D9F">
      <w:pPr>
        <w:rPr>
          <w:rFonts w:ascii="HG丸ｺﾞｼｯｸM-PRO" w:eastAsia="HG丸ｺﾞｼｯｸM-PRO" w:hint="eastAsia"/>
          <w:szCs w:val="21"/>
        </w:rPr>
      </w:pPr>
    </w:p>
    <w:p w:rsidR="00574D9F" w:rsidRPr="00574D9F" w:rsidRDefault="00574D9F" w:rsidP="005A154A">
      <w:pPr>
        <w:ind w:firstLineChars="700" w:firstLine="1470"/>
        <w:rPr>
          <w:rFonts w:ascii="HG丸ｺﾞｼｯｸM-PRO" w:eastAsia="HG丸ｺﾞｼｯｸM-PRO" w:hint="eastAsia"/>
          <w:szCs w:val="21"/>
        </w:rPr>
      </w:pPr>
      <w:r w:rsidRPr="00574D9F">
        <w:rPr>
          <w:rFonts w:ascii="HG丸ｺﾞｼｯｸM-PRO" w:eastAsia="HG丸ｺﾞｼｯｸM-PRO" w:hint="eastAsia"/>
          <w:szCs w:val="21"/>
        </w:rPr>
        <w:t>銀河鉄道の路線図</w:t>
      </w:r>
    </w:p>
    <w:sectPr w:rsidR="00574D9F" w:rsidRPr="00574D9F" w:rsidSect="00574D9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70F3"/>
    <w:multiLevelType w:val="hybridMultilevel"/>
    <w:tmpl w:val="F7BC6EBC"/>
    <w:lvl w:ilvl="0" w:tplc="93F6C3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B7A6CC2"/>
    <w:multiLevelType w:val="hybridMultilevel"/>
    <w:tmpl w:val="94B20A2A"/>
    <w:lvl w:ilvl="0" w:tplc="96DE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4D9F"/>
    <w:rsid w:val="00084242"/>
    <w:rsid w:val="00085EE0"/>
    <w:rsid w:val="000D07CC"/>
    <w:rsid w:val="0012057B"/>
    <w:rsid w:val="001231B1"/>
    <w:rsid w:val="00170F9F"/>
    <w:rsid w:val="00196BD0"/>
    <w:rsid w:val="001B0549"/>
    <w:rsid w:val="001E68C5"/>
    <w:rsid w:val="00296EAC"/>
    <w:rsid w:val="002B28D9"/>
    <w:rsid w:val="002D708B"/>
    <w:rsid w:val="002E34D1"/>
    <w:rsid w:val="00341F40"/>
    <w:rsid w:val="003B749A"/>
    <w:rsid w:val="0043716C"/>
    <w:rsid w:val="00546A78"/>
    <w:rsid w:val="00574D9F"/>
    <w:rsid w:val="005774F9"/>
    <w:rsid w:val="005A154A"/>
    <w:rsid w:val="006A0053"/>
    <w:rsid w:val="006B1BCF"/>
    <w:rsid w:val="006C17E8"/>
    <w:rsid w:val="0072048B"/>
    <w:rsid w:val="00741F13"/>
    <w:rsid w:val="00744909"/>
    <w:rsid w:val="00751566"/>
    <w:rsid w:val="0078603C"/>
    <w:rsid w:val="007A75C0"/>
    <w:rsid w:val="007F3C76"/>
    <w:rsid w:val="00864B0F"/>
    <w:rsid w:val="00866B0A"/>
    <w:rsid w:val="00882589"/>
    <w:rsid w:val="008B2301"/>
    <w:rsid w:val="008C0CB5"/>
    <w:rsid w:val="008C683A"/>
    <w:rsid w:val="008E3B68"/>
    <w:rsid w:val="008E6283"/>
    <w:rsid w:val="008F44EF"/>
    <w:rsid w:val="00980B61"/>
    <w:rsid w:val="009E515A"/>
    <w:rsid w:val="00A47289"/>
    <w:rsid w:val="00A95D56"/>
    <w:rsid w:val="00AD3F38"/>
    <w:rsid w:val="00B60DD8"/>
    <w:rsid w:val="00BA0EF3"/>
    <w:rsid w:val="00BD341D"/>
    <w:rsid w:val="00C5739D"/>
    <w:rsid w:val="00CB557A"/>
    <w:rsid w:val="00D0653B"/>
    <w:rsid w:val="00D10039"/>
    <w:rsid w:val="00D50C43"/>
    <w:rsid w:val="00D87B0C"/>
    <w:rsid w:val="00DA3EF6"/>
    <w:rsid w:val="00DB28C1"/>
    <w:rsid w:val="00DC711A"/>
    <w:rsid w:val="00EA750D"/>
    <w:rsid w:val="00ED053B"/>
    <w:rsid w:val="00ED2191"/>
    <w:rsid w:val="00ED3361"/>
    <w:rsid w:val="00F12C2A"/>
    <w:rsid w:val="00F257AC"/>
    <w:rsid w:val="00F52E7A"/>
    <w:rsid w:val="00F761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AC"/>
    <w:pPr>
      <w:widowControl w:val="0"/>
      <w:jc w:val="both"/>
    </w:pPr>
  </w:style>
  <w:style w:type="paragraph" w:styleId="3">
    <w:name w:val="heading 3"/>
    <w:basedOn w:val="a"/>
    <w:link w:val="30"/>
    <w:uiPriority w:val="9"/>
    <w:qFormat/>
    <w:rsid w:val="00574D9F"/>
    <w:pPr>
      <w:widowControl/>
      <w:jc w:val="left"/>
      <w:outlineLvl w:val="2"/>
    </w:pPr>
    <w:rPr>
      <w:rFonts w:ascii="ＭＳ Ｐゴシック" w:eastAsia="ＭＳ Ｐゴシック" w:hAnsi="ＭＳ Ｐゴシック" w:cs="ＭＳ Ｐゴシック"/>
      <w:b/>
      <w:bCs/>
      <w:color w:val="333333"/>
      <w:kern w:val="0"/>
      <w:sz w:val="32"/>
      <w:szCs w:val="32"/>
    </w:rPr>
  </w:style>
  <w:style w:type="paragraph" w:styleId="4">
    <w:name w:val="heading 4"/>
    <w:basedOn w:val="a"/>
    <w:link w:val="40"/>
    <w:uiPriority w:val="9"/>
    <w:qFormat/>
    <w:rsid w:val="00574D9F"/>
    <w:pPr>
      <w:widowControl/>
      <w:jc w:val="left"/>
      <w:outlineLvl w:val="3"/>
    </w:pPr>
    <w:rPr>
      <w:rFonts w:ascii="ＭＳ Ｐゴシック" w:eastAsia="ＭＳ Ｐゴシック" w:hAnsi="ＭＳ Ｐゴシック" w:cs="ＭＳ Ｐゴシック"/>
      <w:b/>
      <w:bCs/>
      <w:color w:val="333333"/>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74D9F"/>
    <w:rPr>
      <w:rFonts w:ascii="ＭＳ Ｐゴシック" w:eastAsia="ＭＳ Ｐゴシック" w:hAnsi="ＭＳ Ｐゴシック" w:cs="ＭＳ Ｐゴシック"/>
      <w:b/>
      <w:bCs/>
      <w:color w:val="333333"/>
      <w:kern w:val="0"/>
      <w:sz w:val="32"/>
      <w:szCs w:val="32"/>
    </w:rPr>
  </w:style>
  <w:style w:type="character" w:customStyle="1" w:styleId="40">
    <w:name w:val="見出し 4 (文字)"/>
    <w:basedOn w:val="a0"/>
    <w:link w:val="4"/>
    <w:uiPriority w:val="9"/>
    <w:rsid w:val="00574D9F"/>
    <w:rPr>
      <w:rFonts w:ascii="ＭＳ Ｐゴシック" w:eastAsia="ＭＳ Ｐゴシック" w:hAnsi="ＭＳ Ｐゴシック" w:cs="ＭＳ Ｐゴシック"/>
      <w:b/>
      <w:bCs/>
      <w:color w:val="333333"/>
      <w:kern w:val="0"/>
      <w:sz w:val="25"/>
      <w:szCs w:val="25"/>
    </w:rPr>
  </w:style>
  <w:style w:type="character" w:styleId="a3">
    <w:name w:val="Hyperlink"/>
    <w:basedOn w:val="a0"/>
    <w:uiPriority w:val="99"/>
    <w:semiHidden/>
    <w:unhideWhenUsed/>
    <w:rsid w:val="00574D9F"/>
    <w:rPr>
      <w:strike w:val="0"/>
      <w:dstrike w:val="0"/>
      <w:color w:val="0000CC"/>
      <w:u w:val="none"/>
      <w:effect w:val="none"/>
    </w:rPr>
  </w:style>
  <w:style w:type="paragraph" w:styleId="Web">
    <w:name w:val="Normal (Web)"/>
    <w:basedOn w:val="a"/>
    <w:uiPriority w:val="99"/>
    <w:unhideWhenUsed/>
    <w:rsid w:val="00574D9F"/>
    <w:pPr>
      <w:widowControl/>
      <w:jc w:val="left"/>
    </w:pPr>
    <w:rPr>
      <w:rFonts w:ascii="ＭＳ Ｐゴシック" w:eastAsia="ＭＳ Ｐゴシック" w:hAnsi="ＭＳ Ｐゴシック" w:cs="ＭＳ Ｐゴシック"/>
      <w:color w:val="444444"/>
      <w:kern w:val="0"/>
      <w:sz w:val="24"/>
      <w:szCs w:val="24"/>
    </w:rPr>
  </w:style>
  <w:style w:type="paragraph" w:customStyle="1" w:styleId="lead">
    <w:name w:val="lead"/>
    <w:basedOn w:val="a"/>
    <w:rsid w:val="00574D9F"/>
    <w:pPr>
      <w:widowControl/>
      <w:jc w:val="left"/>
    </w:pPr>
    <w:rPr>
      <w:rFonts w:ascii="ＭＳ Ｐゴシック" w:eastAsia="ＭＳ Ｐゴシック" w:hAnsi="ＭＳ Ｐゴシック" w:cs="ＭＳ Ｐゴシック"/>
      <w:b/>
      <w:bCs/>
      <w:color w:val="444444"/>
      <w:kern w:val="0"/>
      <w:sz w:val="24"/>
      <w:szCs w:val="24"/>
    </w:rPr>
  </w:style>
  <w:style w:type="paragraph" w:customStyle="1" w:styleId="ar">
    <w:name w:val="ar"/>
    <w:basedOn w:val="a"/>
    <w:rsid w:val="00574D9F"/>
    <w:pPr>
      <w:widowControl/>
      <w:jc w:val="right"/>
    </w:pPr>
    <w:rPr>
      <w:rFonts w:ascii="ＭＳ Ｐゴシック" w:eastAsia="ＭＳ Ｐゴシック" w:hAnsi="ＭＳ Ｐゴシック" w:cs="ＭＳ Ｐゴシック"/>
      <w:color w:val="444444"/>
      <w:kern w:val="0"/>
      <w:sz w:val="24"/>
      <w:szCs w:val="24"/>
    </w:rPr>
  </w:style>
  <w:style w:type="paragraph" w:customStyle="1" w:styleId="ac">
    <w:name w:val="ac"/>
    <w:basedOn w:val="a"/>
    <w:rsid w:val="00574D9F"/>
    <w:pPr>
      <w:widowControl/>
      <w:jc w:val="center"/>
    </w:pPr>
    <w:rPr>
      <w:rFonts w:ascii="ＭＳ Ｐゴシック" w:eastAsia="ＭＳ Ｐゴシック" w:hAnsi="ＭＳ Ｐゴシック" w:cs="ＭＳ Ｐゴシック"/>
      <w:color w:val="444444"/>
      <w:kern w:val="0"/>
      <w:sz w:val="24"/>
      <w:szCs w:val="24"/>
    </w:rPr>
  </w:style>
  <w:style w:type="character" w:customStyle="1" w:styleId="img">
    <w:name w:val="img"/>
    <w:basedOn w:val="a0"/>
    <w:rsid w:val="00574D9F"/>
  </w:style>
  <w:style w:type="character" w:customStyle="1" w:styleId="fsizell1">
    <w:name w:val="fsize_ll1"/>
    <w:basedOn w:val="a0"/>
    <w:rsid w:val="00574D9F"/>
    <w:rPr>
      <w:sz w:val="38"/>
      <w:szCs w:val="38"/>
    </w:rPr>
  </w:style>
  <w:style w:type="paragraph" w:styleId="a4">
    <w:name w:val="Balloon Text"/>
    <w:basedOn w:val="a"/>
    <w:link w:val="a5"/>
    <w:uiPriority w:val="99"/>
    <w:semiHidden/>
    <w:unhideWhenUsed/>
    <w:rsid w:val="00574D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4D9F"/>
    <w:rPr>
      <w:rFonts w:asciiTheme="majorHAnsi" w:eastAsiaTheme="majorEastAsia" w:hAnsiTheme="majorHAnsi" w:cstheme="majorBidi"/>
      <w:sz w:val="18"/>
      <w:szCs w:val="18"/>
    </w:rPr>
  </w:style>
  <w:style w:type="paragraph" w:styleId="a6">
    <w:name w:val="List Paragraph"/>
    <w:basedOn w:val="a"/>
    <w:uiPriority w:val="34"/>
    <w:qFormat/>
    <w:rsid w:val="00574D9F"/>
    <w:pPr>
      <w:ind w:leftChars="400" w:left="840"/>
    </w:pPr>
  </w:style>
</w:styles>
</file>

<file path=word/webSettings.xml><?xml version="1.0" encoding="utf-8"?>
<w:webSettings xmlns:r="http://schemas.openxmlformats.org/officeDocument/2006/relationships" xmlns:w="http://schemas.openxmlformats.org/wordprocessingml/2006/main">
  <w:divs>
    <w:div w:id="833644849">
      <w:bodyDiv w:val="1"/>
      <w:marLeft w:val="0"/>
      <w:marRight w:val="0"/>
      <w:marTop w:val="0"/>
      <w:marBottom w:val="0"/>
      <w:divBdr>
        <w:top w:val="none" w:sz="0" w:space="0" w:color="auto"/>
        <w:left w:val="none" w:sz="0" w:space="0" w:color="auto"/>
        <w:bottom w:val="none" w:sz="0" w:space="0" w:color="auto"/>
        <w:right w:val="none" w:sz="0" w:space="0" w:color="auto"/>
      </w:divBdr>
      <w:divsChild>
        <w:div w:id="985472964">
          <w:marLeft w:val="0"/>
          <w:marRight w:val="0"/>
          <w:marTop w:val="0"/>
          <w:marBottom w:val="0"/>
          <w:divBdr>
            <w:top w:val="none" w:sz="0" w:space="0" w:color="auto"/>
            <w:left w:val="none" w:sz="0" w:space="0" w:color="auto"/>
            <w:bottom w:val="none" w:sz="0" w:space="0" w:color="auto"/>
            <w:right w:val="none" w:sz="0" w:space="0" w:color="auto"/>
          </w:divBdr>
          <w:divsChild>
            <w:div w:id="751587328">
              <w:marLeft w:val="0"/>
              <w:marRight w:val="0"/>
              <w:marTop w:val="0"/>
              <w:marBottom w:val="0"/>
              <w:divBdr>
                <w:top w:val="none" w:sz="0" w:space="0" w:color="auto"/>
                <w:left w:val="none" w:sz="0" w:space="0" w:color="auto"/>
                <w:bottom w:val="none" w:sz="0" w:space="0" w:color="auto"/>
                <w:right w:val="none" w:sz="0" w:space="0" w:color="auto"/>
              </w:divBdr>
              <w:divsChild>
                <w:div w:id="1243834237">
                  <w:marLeft w:val="0"/>
                  <w:marRight w:val="0"/>
                  <w:marTop w:val="0"/>
                  <w:marBottom w:val="0"/>
                  <w:divBdr>
                    <w:top w:val="none" w:sz="0" w:space="0" w:color="auto"/>
                    <w:left w:val="none" w:sz="0" w:space="0" w:color="auto"/>
                    <w:bottom w:val="none" w:sz="0" w:space="0" w:color="auto"/>
                    <w:right w:val="none" w:sz="0" w:space="0" w:color="auto"/>
                  </w:divBdr>
                  <w:divsChild>
                    <w:div w:id="2143035439">
                      <w:marLeft w:val="0"/>
                      <w:marRight w:val="0"/>
                      <w:marTop w:val="0"/>
                      <w:marBottom w:val="0"/>
                      <w:divBdr>
                        <w:top w:val="none" w:sz="0" w:space="0" w:color="auto"/>
                        <w:left w:val="none" w:sz="0" w:space="0" w:color="auto"/>
                        <w:bottom w:val="none" w:sz="0" w:space="0" w:color="auto"/>
                        <w:right w:val="none" w:sz="0" w:space="0" w:color="auto"/>
                      </w:divBdr>
                      <w:divsChild>
                        <w:div w:id="1206062161">
                          <w:marLeft w:val="0"/>
                          <w:marRight w:val="0"/>
                          <w:marTop w:val="0"/>
                          <w:marBottom w:val="0"/>
                          <w:divBdr>
                            <w:top w:val="none" w:sz="0" w:space="0" w:color="auto"/>
                            <w:left w:val="none" w:sz="0" w:space="0" w:color="auto"/>
                            <w:bottom w:val="none" w:sz="0" w:space="0" w:color="auto"/>
                            <w:right w:val="none" w:sz="0" w:space="0" w:color="auto"/>
                          </w:divBdr>
                          <w:divsChild>
                            <w:div w:id="59645302">
                              <w:marLeft w:val="0"/>
                              <w:marRight w:val="0"/>
                              <w:marTop w:val="0"/>
                              <w:marBottom w:val="0"/>
                              <w:divBdr>
                                <w:top w:val="none" w:sz="0" w:space="0" w:color="auto"/>
                                <w:left w:val="none" w:sz="0" w:space="0" w:color="auto"/>
                                <w:bottom w:val="none" w:sz="0" w:space="0" w:color="auto"/>
                                <w:right w:val="none" w:sz="0" w:space="0" w:color="auto"/>
                              </w:divBdr>
                              <w:divsChild>
                                <w:div w:id="1651204141">
                                  <w:marLeft w:val="0"/>
                                  <w:marRight w:val="0"/>
                                  <w:marTop w:val="0"/>
                                  <w:marBottom w:val="0"/>
                                  <w:divBdr>
                                    <w:top w:val="none" w:sz="0" w:space="0" w:color="auto"/>
                                    <w:left w:val="none" w:sz="0" w:space="0" w:color="auto"/>
                                    <w:bottom w:val="none" w:sz="0" w:space="0" w:color="auto"/>
                                    <w:right w:val="none" w:sz="0" w:space="0" w:color="auto"/>
                                  </w:divBdr>
                                  <w:divsChild>
                                    <w:div w:id="986325864">
                                      <w:marLeft w:val="0"/>
                                      <w:marRight w:val="0"/>
                                      <w:marTop w:val="0"/>
                                      <w:marBottom w:val="0"/>
                                      <w:divBdr>
                                        <w:top w:val="none" w:sz="0" w:space="0" w:color="auto"/>
                                        <w:left w:val="none" w:sz="0" w:space="0" w:color="auto"/>
                                        <w:bottom w:val="none" w:sz="0" w:space="0" w:color="auto"/>
                                        <w:right w:val="none" w:sz="0" w:space="0" w:color="auto"/>
                                      </w:divBdr>
                                      <w:divsChild>
                                        <w:div w:id="1079837377">
                                          <w:marLeft w:val="0"/>
                                          <w:marRight w:val="0"/>
                                          <w:marTop w:val="0"/>
                                          <w:marBottom w:val="0"/>
                                          <w:divBdr>
                                            <w:top w:val="none" w:sz="0" w:space="0" w:color="auto"/>
                                            <w:left w:val="none" w:sz="0" w:space="0" w:color="auto"/>
                                            <w:bottom w:val="none" w:sz="0" w:space="0" w:color="auto"/>
                                            <w:right w:val="none" w:sz="0" w:space="0" w:color="auto"/>
                                          </w:divBdr>
                                          <w:divsChild>
                                            <w:div w:id="611985379">
                                              <w:marLeft w:val="0"/>
                                              <w:marRight w:val="0"/>
                                              <w:marTop w:val="0"/>
                                              <w:marBottom w:val="0"/>
                                              <w:divBdr>
                                                <w:top w:val="none" w:sz="0" w:space="0" w:color="auto"/>
                                                <w:left w:val="none" w:sz="0" w:space="0" w:color="auto"/>
                                                <w:bottom w:val="none" w:sz="0" w:space="0" w:color="auto"/>
                                                <w:right w:val="none" w:sz="0" w:space="0" w:color="auto"/>
                                              </w:divBdr>
                                              <w:divsChild>
                                                <w:div w:id="20520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43415">
                                  <w:marLeft w:val="0"/>
                                  <w:marRight w:val="0"/>
                                  <w:marTop w:val="0"/>
                                  <w:marBottom w:val="0"/>
                                  <w:divBdr>
                                    <w:top w:val="none" w:sz="0" w:space="0" w:color="auto"/>
                                    <w:left w:val="none" w:sz="0" w:space="0" w:color="auto"/>
                                    <w:bottom w:val="none" w:sz="0" w:space="0" w:color="auto"/>
                                    <w:right w:val="none" w:sz="0" w:space="0" w:color="auto"/>
                                  </w:divBdr>
                                  <w:divsChild>
                                    <w:div w:id="1945767017">
                                      <w:marLeft w:val="0"/>
                                      <w:marRight w:val="0"/>
                                      <w:marTop w:val="0"/>
                                      <w:marBottom w:val="0"/>
                                      <w:divBdr>
                                        <w:top w:val="none" w:sz="0" w:space="0" w:color="auto"/>
                                        <w:left w:val="none" w:sz="0" w:space="0" w:color="auto"/>
                                        <w:bottom w:val="none" w:sz="0" w:space="0" w:color="auto"/>
                                        <w:right w:val="none" w:sz="0" w:space="0" w:color="auto"/>
                                      </w:divBdr>
                                      <w:divsChild>
                                        <w:div w:id="41103403">
                                          <w:marLeft w:val="0"/>
                                          <w:marRight w:val="0"/>
                                          <w:marTop w:val="0"/>
                                          <w:marBottom w:val="0"/>
                                          <w:divBdr>
                                            <w:top w:val="none" w:sz="0" w:space="0" w:color="auto"/>
                                            <w:left w:val="none" w:sz="0" w:space="0" w:color="auto"/>
                                            <w:bottom w:val="none" w:sz="0" w:space="0" w:color="auto"/>
                                            <w:right w:val="none" w:sz="0" w:space="0" w:color="auto"/>
                                          </w:divBdr>
                                          <w:divsChild>
                                            <w:div w:id="1753502913">
                                              <w:marLeft w:val="0"/>
                                              <w:marRight w:val="0"/>
                                              <w:marTop w:val="0"/>
                                              <w:marBottom w:val="0"/>
                                              <w:divBdr>
                                                <w:top w:val="none" w:sz="0" w:space="0" w:color="auto"/>
                                                <w:left w:val="none" w:sz="0" w:space="0" w:color="auto"/>
                                                <w:bottom w:val="none" w:sz="0" w:space="0" w:color="auto"/>
                                                <w:right w:val="none" w:sz="0" w:space="0" w:color="auto"/>
                                              </w:divBdr>
                                              <w:divsChild>
                                                <w:div w:id="919406815">
                                                  <w:marLeft w:val="0"/>
                                                  <w:marRight w:val="0"/>
                                                  <w:marTop w:val="0"/>
                                                  <w:marBottom w:val="0"/>
                                                  <w:divBdr>
                                                    <w:top w:val="none" w:sz="0" w:space="0" w:color="auto"/>
                                                    <w:left w:val="none" w:sz="0" w:space="0" w:color="auto"/>
                                                    <w:bottom w:val="none" w:sz="0" w:space="0" w:color="auto"/>
                                                    <w:right w:val="none" w:sz="0" w:space="0" w:color="auto"/>
                                                  </w:divBdr>
                                                  <w:divsChild>
                                                    <w:div w:id="1506049551">
                                                      <w:marLeft w:val="0"/>
                                                      <w:marRight w:val="0"/>
                                                      <w:marTop w:val="0"/>
                                                      <w:marBottom w:val="0"/>
                                                      <w:divBdr>
                                                        <w:top w:val="none" w:sz="0" w:space="0" w:color="auto"/>
                                                        <w:left w:val="none" w:sz="0" w:space="0" w:color="auto"/>
                                                        <w:bottom w:val="none" w:sz="0" w:space="0" w:color="auto"/>
                                                        <w:right w:val="none" w:sz="0" w:space="0" w:color="auto"/>
                                                      </w:divBdr>
                                                      <w:divsChild>
                                                        <w:div w:id="1156805000">
                                                          <w:marLeft w:val="0"/>
                                                          <w:marRight w:val="0"/>
                                                          <w:marTop w:val="0"/>
                                                          <w:marBottom w:val="0"/>
                                                          <w:divBdr>
                                                            <w:top w:val="none" w:sz="0" w:space="0" w:color="auto"/>
                                                            <w:left w:val="none" w:sz="0" w:space="0" w:color="auto"/>
                                                            <w:bottom w:val="none" w:sz="0" w:space="0" w:color="auto"/>
                                                            <w:right w:val="none" w:sz="0" w:space="0" w:color="auto"/>
                                                          </w:divBdr>
                                                        </w:div>
                                                        <w:div w:id="201208842">
                                                          <w:marLeft w:val="0"/>
                                                          <w:marRight w:val="0"/>
                                                          <w:marTop w:val="0"/>
                                                          <w:marBottom w:val="0"/>
                                                          <w:divBdr>
                                                            <w:top w:val="none" w:sz="0" w:space="0" w:color="auto"/>
                                                            <w:left w:val="none" w:sz="0" w:space="0" w:color="auto"/>
                                                            <w:bottom w:val="none" w:sz="0" w:space="0" w:color="auto"/>
                                                            <w:right w:val="none" w:sz="0" w:space="0" w:color="auto"/>
                                                          </w:divBdr>
                                                        </w:div>
                                                        <w:div w:id="1806921789">
                                                          <w:marLeft w:val="0"/>
                                                          <w:marRight w:val="0"/>
                                                          <w:marTop w:val="0"/>
                                                          <w:marBottom w:val="0"/>
                                                          <w:divBdr>
                                                            <w:top w:val="none" w:sz="0" w:space="0" w:color="auto"/>
                                                            <w:left w:val="none" w:sz="0" w:space="0" w:color="auto"/>
                                                            <w:bottom w:val="none" w:sz="0" w:space="0" w:color="auto"/>
                                                            <w:right w:val="none" w:sz="0" w:space="0" w:color="auto"/>
                                                          </w:divBdr>
                                                        </w:div>
                                                        <w:div w:id="18613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238244">
                  <w:marLeft w:val="0"/>
                  <w:marRight w:val="0"/>
                  <w:marTop w:val="0"/>
                  <w:marBottom w:val="0"/>
                  <w:divBdr>
                    <w:top w:val="none" w:sz="0" w:space="0" w:color="auto"/>
                    <w:left w:val="none" w:sz="0" w:space="0" w:color="auto"/>
                    <w:bottom w:val="none" w:sz="0" w:space="0" w:color="auto"/>
                    <w:right w:val="none" w:sz="0" w:space="0" w:color="auto"/>
                  </w:divBdr>
                </w:div>
                <w:div w:id="928545284">
                  <w:blockQuote w:val="1"/>
                  <w:marLeft w:val="200"/>
                  <w:marRight w:val="200"/>
                  <w:marTop w:val="0"/>
                  <w:marBottom w:val="0"/>
                  <w:divBdr>
                    <w:top w:val="none" w:sz="0" w:space="0" w:color="auto"/>
                    <w:left w:val="none" w:sz="0" w:space="0" w:color="auto"/>
                    <w:bottom w:val="none" w:sz="0" w:space="0" w:color="auto"/>
                    <w:right w:val="none" w:sz="0" w:space="0" w:color="auto"/>
                  </w:divBdr>
                </w:div>
                <w:div w:id="445661846">
                  <w:blockQuote w:val="1"/>
                  <w:marLeft w:val="200"/>
                  <w:marRight w:val="200"/>
                  <w:marTop w:val="0"/>
                  <w:marBottom w:val="0"/>
                  <w:divBdr>
                    <w:top w:val="none" w:sz="0" w:space="0" w:color="auto"/>
                    <w:left w:val="none" w:sz="0" w:space="0" w:color="auto"/>
                    <w:bottom w:val="none" w:sz="0" w:space="0" w:color="auto"/>
                    <w:right w:val="none" w:sz="0" w:space="0" w:color="auto"/>
                  </w:divBdr>
                </w:div>
                <w:div w:id="143352959">
                  <w:blockQuote w:val="1"/>
                  <w:marLeft w:val="200"/>
                  <w:marRight w:val="200"/>
                  <w:marTop w:val="0"/>
                  <w:marBottom w:val="0"/>
                  <w:divBdr>
                    <w:top w:val="none" w:sz="0" w:space="0" w:color="auto"/>
                    <w:left w:val="none" w:sz="0" w:space="0" w:color="auto"/>
                    <w:bottom w:val="none" w:sz="0" w:space="0" w:color="auto"/>
                    <w:right w:val="none" w:sz="0" w:space="0" w:color="auto"/>
                  </w:divBdr>
                </w:div>
                <w:div w:id="263269076">
                  <w:blockQuote w:val="1"/>
                  <w:marLeft w:val="200"/>
                  <w:marRight w:val="200"/>
                  <w:marTop w:val="0"/>
                  <w:marBottom w:val="0"/>
                  <w:divBdr>
                    <w:top w:val="none" w:sz="0" w:space="0" w:color="auto"/>
                    <w:left w:val="none" w:sz="0" w:space="0" w:color="auto"/>
                    <w:bottom w:val="none" w:sz="0" w:space="0" w:color="auto"/>
                    <w:right w:val="none" w:sz="0" w:space="0" w:color="auto"/>
                  </w:divBdr>
                </w:div>
                <w:div w:id="447940869">
                  <w:marLeft w:val="0"/>
                  <w:marRight w:val="0"/>
                  <w:marTop w:val="0"/>
                  <w:marBottom w:val="0"/>
                  <w:divBdr>
                    <w:top w:val="none" w:sz="0" w:space="0" w:color="auto"/>
                    <w:left w:val="none" w:sz="0" w:space="0" w:color="auto"/>
                    <w:bottom w:val="none" w:sz="0" w:space="0" w:color="auto"/>
                    <w:right w:val="none" w:sz="0" w:space="0" w:color="auto"/>
                  </w:divBdr>
                </w:div>
                <w:div w:id="2117746918">
                  <w:blockQuote w:val="1"/>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2472-B0D9-4794-A48E-E48B6436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川崎市教育委員会</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川崎市立中学校</dc:creator>
  <cp:lastModifiedBy>川崎市立中学校</cp:lastModifiedBy>
  <cp:revision>1</cp:revision>
  <dcterms:created xsi:type="dcterms:W3CDTF">2015-01-08T16:29:00Z</dcterms:created>
  <dcterms:modified xsi:type="dcterms:W3CDTF">2015-01-08T16:57:00Z</dcterms:modified>
</cp:coreProperties>
</file>