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E4" w:rsidRDefault="009B69B3" w:rsidP="00CA7EB9">
      <w:pPr>
        <w:rPr>
          <w:rFonts w:ascii="HG丸ｺﾞｼｯｸM-PRO" w:eastAsia="HG丸ｺﾞｼｯｸM-PRO"/>
        </w:rPr>
      </w:pPr>
      <w:r>
        <w:rPr>
          <w:rFonts w:ascii="HG丸ｺﾞｼｯｸM-PRO" w:eastAsia="HG丸ｺﾞｼｯｸM-PRO"/>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11" type="#_x0000_t136" style="position:absolute;left:0;text-align:left;margin-left:19.9pt;margin-top:-6.6pt;width:498.75pt;height:23.25pt;z-index:-20" fillcolor="#b2b2b2" strokecolor="#33c" strokeweight="1pt">
            <v:fill opacity=".5"/>
            <v:shadow on="t" color="#99f" offset="3pt"/>
            <v:textpath style="font-family:&quot;HG創英角ﾎﾟｯﾌﾟ体&quot;;v-text-reverse:t;v-text-kern:t" trim="t" fitpath="t" string="電池のメカニズム　イオンの移動を理論的に示そう！"/>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8"/>
        <w:gridCol w:w="5429"/>
      </w:tblGrid>
      <w:tr w:rsidR="009D4EE4" w:rsidRPr="006C25FC" w:rsidTr="00366647">
        <w:tc>
          <w:tcPr>
            <w:tcW w:w="5428" w:type="dxa"/>
          </w:tcPr>
          <w:p w:rsidR="009D4EE4" w:rsidRPr="006C25FC" w:rsidRDefault="009B69B3" w:rsidP="00366647">
            <w:pPr>
              <w:rPr>
                <w:rFonts w:ascii="HG丸ｺﾞｼｯｸM-PRO" w:eastAsia="HG丸ｺﾞｼｯｸM-PRO"/>
                <w:sz w:val="16"/>
                <w:szCs w:val="18"/>
              </w:rPr>
            </w:pPr>
            <w:r w:rsidRPr="009B69B3">
              <w:rPr>
                <w:rFonts w:ascii="HG丸ｺﾞｼｯｸM-PRO" w:eastAsia="HG丸ｺﾞｼｯｸM-PRO"/>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12" type="#_x0000_t75" style="position:absolute;left:0;text-align:left;margin-left:36.15pt;margin-top:14.9pt;width:197.4pt;height:141.75pt;z-index:-19">
                  <v:imagedata r:id="rId6" o:title=""/>
                </v:shape>
              </w:pict>
            </w:r>
            <w:r w:rsidR="009D4EE4" w:rsidRPr="006C25FC">
              <w:rPr>
                <w:rFonts w:ascii="HG丸ｺﾞｼｯｸM-PRO" w:eastAsia="HG丸ｺﾞｼｯｸM-PRO" w:hint="eastAsia"/>
                <w:sz w:val="16"/>
                <w:szCs w:val="18"/>
              </w:rPr>
              <w:t>①　うすい塩酸に銅板と亜鉛板をひたし、導線で結ぶ。</w:t>
            </w: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tc>
        <w:tc>
          <w:tcPr>
            <w:tcW w:w="5429" w:type="dxa"/>
          </w:tcPr>
          <w:p w:rsidR="009D4EE4" w:rsidRPr="006C25FC" w:rsidRDefault="009B69B3" w:rsidP="00366647">
            <w:pPr>
              <w:rPr>
                <w:rFonts w:ascii="HG丸ｺﾞｼｯｸM-PRO" w:eastAsia="HG丸ｺﾞｼｯｸM-PRO"/>
                <w:sz w:val="16"/>
                <w:szCs w:val="18"/>
              </w:rPr>
            </w:pPr>
            <w:r w:rsidRPr="009B69B3">
              <w:rPr>
                <w:rFonts w:ascii="HG丸ｺﾞｼｯｸM-PRO" w:eastAsia="HG丸ｺﾞｼｯｸM-PRO"/>
                <w:noProof/>
              </w:rPr>
              <w:pict>
                <v:shape id="_x0000_s1213" type="#_x0000_t75" style="position:absolute;left:0;text-align:left;margin-left:32.5pt;margin-top:17.15pt;width:197.6pt;height:141.75pt;z-index:-18;mso-position-horizontal-relative:text;mso-position-vertical-relative:text">
                  <v:imagedata r:id="rId7" o:title=""/>
                </v:shape>
              </w:pict>
            </w:r>
            <w:r w:rsidR="009D4EE4" w:rsidRPr="006C25FC">
              <w:rPr>
                <w:rFonts w:ascii="HG丸ｺﾞｼｯｸM-PRO" w:eastAsia="HG丸ｺﾞｼｯｸM-PRO" w:hint="eastAsia"/>
                <w:sz w:val="16"/>
                <w:szCs w:val="18"/>
              </w:rPr>
              <w:t>②　亜鉛がうすい塩酸に溶け、亜鉛イオンになり、電子を電極に残す。</w:t>
            </w:r>
          </w:p>
        </w:tc>
      </w:tr>
      <w:tr w:rsidR="009D4EE4" w:rsidRPr="006C25FC" w:rsidTr="00366647">
        <w:tc>
          <w:tcPr>
            <w:tcW w:w="5428" w:type="dxa"/>
          </w:tcPr>
          <w:p w:rsidR="009D4EE4" w:rsidRPr="006C25FC" w:rsidRDefault="009B69B3" w:rsidP="00366647">
            <w:pPr>
              <w:rPr>
                <w:rFonts w:ascii="HG丸ｺﾞｼｯｸM-PRO" w:eastAsia="HG丸ｺﾞｼｯｸM-PRO"/>
                <w:sz w:val="16"/>
                <w:szCs w:val="18"/>
              </w:rPr>
            </w:pPr>
            <w:r w:rsidRPr="009B69B3">
              <w:rPr>
                <w:noProof/>
              </w:rPr>
              <w:pict>
                <v:shape id="_x0000_s1215" type="#_x0000_t75" style="position:absolute;left:0;text-align:left;margin-left:38.7pt;margin-top:11.15pt;width:198.25pt;height:36.3pt;z-index:-16;mso-position-horizontal-relative:text;mso-position-vertical-relative:text">
                  <v:imagedata r:id="rId8" o:title=""/>
                </v:shape>
              </w:pict>
            </w:r>
            <w:r w:rsidR="009D4EE4" w:rsidRPr="006C25FC">
              <w:rPr>
                <w:rFonts w:ascii="HG丸ｺﾞｼｯｸM-PRO" w:eastAsia="HG丸ｺﾞｼｯｸM-PRO" w:hint="eastAsia"/>
                <w:sz w:val="16"/>
                <w:szCs w:val="18"/>
              </w:rPr>
              <w:t>③　この電子が導線を通じてもう一方の電極に移動する。</w:t>
            </w:r>
          </w:p>
          <w:p w:rsidR="009D4EE4" w:rsidRPr="006C25FC" w:rsidRDefault="009D4EE4" w:rsidP="00366647">
            <w:pPr>
              <w:ind w:firstLineChars="300" w:firstLine="480"/>
              <w:rPr>
                <w:rFonts w:ascii="HG丸ｺﾞｼｯｸM-PRO" w:eastAsia="HG丸ｺﾞｼｯｸM-PRO"/>
                <w:sz w:val="16"/>
                <w:szCs w:val="18"/>
              </w:rPr>
            </w:pPr>
            <w:r w:rsidRPr="006C25FC">
              <w:rPr>
                <w:rFonts w:ascii="HG丸ｺﾞｼｯｸM-PRO" w:eastAsia="HG丸ｺﾞｼｯｸM-PRO" w:hint="eastAsia"/>
                <w:sz w:val="16"/>
                <w:szCs w:val="18"/>
              </w:rPr>
              <w:t>→電流の発生</w:t>
            </w:r>
          </w:p>
          <w:p w:rsidR="009D4EE4" w:rsidRPr="006C25FC" w:rsidRDefault="009B69B3" w:rsidP="00366647">
            <w:pPr>
              <w:rPr>
                <w:rFonts w:ascii="HG丸ｺﾞｼｯｸM-PRO" w:eastAsia="HG丸ｺﾞｼｯｸM-PRO"/>
                <w:sz w:val="16"/>
                <w:szCs w:val="18"/>
              </w:rPr>
            </w:pPr>
            <w:r w:rsidRPr="009B69B3">
              <w:rPr>
                <w:noProof/>
              </w:rPr>
              <w:pict>
                <v:shape id="_x0000_s1214" type="#_x0000_t75" style="position:absolute;left:0;text-align:left;margin-left:38.7pt;margin-top:11.45pt;width:198.25pt;height:116.8pt;z-index:-17" wrapcoords="-58 0 -58 21502 21600 21502 21600 0 -58 0">
                  <v:imagedata r:id="rId9" o:title=""/>
                </v:shape>
              </w:pict>
            </w:r>
          </w:p>
          <w:p w:rsidR="009D4EE4" w:rsidRPr="006C25FC" w:rsidRDefault="009D4EE4" w:rsidP="00366647">
            <w:pPr>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p w:rsidR="009D4EE4" w:rsidRPr="006C25FC" w:rsidRDefault="009D4EE4" w:rsidP="00366647">
            <w:pPr>
              <w:ind w:firstLineChars="300" w:firstLine="480"/>
              <w:rPr>
                <w:rFonts w:ascii="HG丸ｺﾞｼｯｸM-PRO" w:eastAsia="HG丸ｺﾞｼｯｸM-PRO"/>
                <w:sz w:val="16"/>
                <w:szCs w:val="18"/>
              </w:rPr>
            </w:pPr>
          </w:p>
          <w:p w:rsidR="009D4EE4" w:rsidRPr="006C25FC" w:rsidRDefault="009D4EE4" w:rsidP="00366647">
            <w:pPr>
              <w:ind w:firstLineChars="300" w:firstLine="480"/>
              <w:rPr>
                <w:rFonts w:ascii="HG丸ｺﾞｼｯｸM-PRO" w:eastAsia="HG丸ｺﾞｼｯｸM-PRO"/>
                <w:sz w:val="16"/>
                <w:szCs w:val="18"/>
              </w:rPr>
            </w:pPr>
          </w:p>
          <w:p w:rsidR="009D4EE4" w:rsidRPr="006C25FC" w:rsidRDefault="009D4EE4" w:rsidP="00366647">
            <w:pPr>
              <w:ind w:firstLineChars="300" w:firstLine="480"/>
              <w:rPr>
                <w:rFonts w:ascii="HG丸ｺﾞｼｯｸM-PRO" w:eastAsia="HG丸ｺﾞｼｯｸM-PRO"/>
                <w:sz w:val="16"/>
                <w:szCs w:val="18"/>
              </w:rPr>
            </w:pPr>
          </w:p>
          <w:p w:rsidR="009D4EE4" w:rsidRPr="006C25FC" w:rsidRDefault="009D4EE4" w:rsidP="00366647">
            <w:pPr>
              <w:ind w:firstLineChars="300" w:firstLine="480"/>
              <w:rPr>
                <w:rFonts w:ascii="HG丸ｺﾞｼｯｸM-PRO" w:eastAsia="HG丸ｺﾞｼｯｸM-PRO"/>
                <w:sz w:val="16"/>
                <w:szCs w:val="18"/>
              </w:rPr>
            </w:pPr>
          </w:p>
          <w:p w:rsidR="009D4EE4" w:rsidRPr="006C25FC" w:rsidRDefault="009D4EE4" w:rsidP="00366647">
            <w:pPr>
              <w:rPr>
                <w:rFonts w:ascii="HG丸ｺﾞｼｯｸM-PRO" w:eastAsia="HG丸ｺﾞｼｯｸM-PRO"/>
                <w:sz w:val="16"/>
                <w:szCs w:val="18"/>
              </w:rPr>
            </w:pPr>
          </w:p>
        </w:tc>
        <w:tc>
          <w:tcPr>
            <w:tcW w:w="5429" w:type="dxa"/>
          </w:tcPr>
          <w:p w:rsidR="009D4EE4" w:rsidRPr="006C25FC" w:rsidRDefault="009D4EE4" w:rsidP="00366647">
            <w:pPr>
              <w:rPr>
                <w:rFonts w:ascii="HG丸ｺﾞｼｯｸM-PRO" w:eastAsia="HG丸ｺﾞｼｯｸM-PRO"/>
                <w:sz w:val="16"/>
                <w:szCs w:val="18"/>
              </w:rPr>
            </w:pPr>
            <w:r w:rsidRPr="006C25FC">
              <w:rPr>
                <w:rFonts w:ascii="HG丸ｺﾞｼｯｸM-PRO" w:eastAsia="HG丸ｺﾞｼｯｸM-PRO" w:hint="eastAsia"/>
                <w:sz w:val="16"/>
                <w:szCs w:val="18"/>
              </w:rPr>
              <w:t>④　水溶液中の水素イオンが電子を受け取り、２つの水素原子が結合して</w:t>
            </w:r>
          </w:p>
          <w:p w:rsidR="009D4EE4" w:rsidRPr="006C25FC" w:rsidRDefault="00D77F5F" w:rsidP="00366647">
            <w:pPr>
              <w:ind w:firstLineChars="200" w:firstLine="320"/>
              <w:rPr>
                <w:rFonts w:ascii="HG丸ｺﾞｼｯｸM-PRO" w:eastAsia="HG丸ｺﾞｼｯｸM-PRO"/>
                <w:sz w:val="16"/>
                <w:szCs w:val="18"/>
              </w:rPr>
            </w:pPr>
            <w:r>
              <w:rPr>
                <w:rFonts w:ascii="HG丸ｺﾞｼｯｸM-PRO" w:eastAsia="HG丸ｺﾞｼｯｸM-PRO" w:hint="eastAsia"/>
                <w:sz w:val="16"/>
                <w:szCs w:val="18"/>
              </w:rPr>
              <w:t xml:space="preserve">（　　</w:t>
            </w:r>
            <w:r w:rsidR="009D4EE4" w:rsidRPr="00D77F5F">
              <w:rPr>
                <w:rFonts w:ascii="HG丸ｺﾞｼｯｸM-PRO" w:eastAsia="HG丸ｺﾞｼｯｸM-PRO" w:hint="eastAsia"/>
                <w:color w:val="FFFFFF" w:themeColor="background1"/>
                <w:sz w:val="16"/>
                <w:szCs w:val="18"/>
              </w:rPr>
              <w:t>水素</w:t>
            </w:r>
            <w:r w:rsidRPr="00D77F5F">
              <w:rPr>
                <w:rFonts w:ascii="HG丸ｺﾞｼｯｸM-PRO" w:eastAsia="HG丸ｺﾞｼｯｸM-PRO" w:hint="eastAsia"/>
                <w:color w:val="FFFFFF" w:themeColor="background1"/>
                <w:sz w:val="16"/>
                <w:szCs w:val="18"/>
              </w:rPr>
              <w:t xml:space="preserve">　</w:t>
            </w:r>
            <w:r>
              <w:rPr>
                <w:rFonts w:ascii="HG丸ｺﾞｼｯｸM-PRO" w:eastAsia="HG丸ｺﾞｼｯｸM-PRO" w:hint="eastAsia"/>
                <w:sz w:val="16"/>
                <w:szCs w:val="18"/>
              </w:rPr>
              <w:t xml:space="preserve">　）</w:t>
            </w:r>
            <w:r w:rsidR="009D4EE4" w:rsidRPr="006C25FC">
              <w:rPr>
                <w:rFonts w:ascii="HG丸ｺﾞｼｯｸM-PRO" w:eastAsia="HG丸ｺﾞｼｯｸM-PRO" w:hint="eastAsia"/>
                <w:sz w:val="16"/>
                <w:szCs w:val="18"/>
              </w:rPr>
              <w:t>が発生する。</w:t>
            </w:r>
          </w:p>
          <w:p w:rsidR="009D4EE4" w:rsidRPr="006C25FC" w:rsidRDefault="009B69B3" w:rsidP="00366647">
            <w:pPr>
              <w:rPr>
                <w:rFonts w:ascii="HG丸ｺﾞｼｯｸM-PRO" w:eastAsia="HG丸ｺﾞｼｯｸM-PRO"/>
                <w:sz w:val="16"/>
                <w:szCs w:val="18"/>
              </w:rPr>
            </w:pPr>
            <w:r w:rsidRPr="009B69B3">
              <w:rPr>
                <w:noProof/>
              </w:rPr>
              <w:pict>
                <v:shape id="_x0000_s1216" type="#_x0000_t75" style="position:absolute;left:0;text-align:left;margin-left:24.25pt;margin-top:7.05pt;width:223pt;height:123.8pt;z-index:-15">
                  <v:imagedata r:id="rId10" o:title=""/>
                </v:shape>
              </w:pict>
            </w:r>
          </w:p>
        </w:tc>
      </w:tr>
    </w:tbl>
    <w:p w:rsidR="009D4EE4" w:rsidRDefault="009D4EE4" w:rsidP="00CA7EB9">
      <w:pPr>
        <w:rPr>
          <w:rFonts w:ascii="HG丸ｺﾞｼｯｸM-PRO" w:eastAsia="HG丸ｺﾞｼｯｸM-PRO"/>
        </w:rPr>
      </w:pPr>
    </w:p>
    <w:p w:rsidR="009D4EE4" w:rsidRDefault="009B69B3" w:rsidP="009D4EE4">
      <w:pPr>
        <w:rPr>
          <w:rFonts w:ascii="HG丸ｺﾞｼｯｸM-PRO" w:eastAsia="HG丸ｺﾞｼｯｸM-PRO"/>
        </w:rPr>
      </w:pPr>
      <w:r w:rsidRPr="009B69B3">
        <w:rPr>
          <w:noProof/>
        </w:rPr>
        <w:pict>
          <v:shape id="_x0000_s1219" type="#_x0000_t75" style="position:absolute;left:0;text-align:left;margin-left:383.75pt;margin-top:15.2pt;width:128.25pt;height:95.5pt;z-index:-14">
            <v:imagedata r:id="rId11" o:title=""/>
          </v:shape>
        </w:pict>
      </w:r>
      <w:r>
        <w:rPr>
          <w:rFonts w:ascii="HG丸ｺﾞｼｯｸM-PRO" w:eastAsia="HG丸ｺﾞｼｯｸM-PRO"/>
          <w:noProof/>
        </w:rPr>
        <w:pict>
          <v:shape id="_x0000_s1225" type="#_x0000_t136" style="position:absolute;left:0;text-align:left;margin-left:-2.5pt;margin-top:-3.6pt;width:529.5pt;height:19.5pt;z-index:-8" fillcolor="#b2b2b2" strokecolor="#33c" strokeweight="1pt">
            <v:fill opacity=".5"/>
            <v:shadow on="t" color="#99f" offset="3pt"/>
            <v:textpath style="font-family:&quot;HG創英角ﾎﾟｯﾌﾟ体&quot;;v-text-reverse:t;v-text-kern:t" trim="t" fitpath="t" string="電子の動きと電流の向きを再確認しておきましょう！～クルックス管の実験より～"/>
          </v:shape>
        </w:pict>
      </w:r>
    </w:p>
    <w:p w:rsidR="009D4EE4" w:rsidRDefault="009D4EE4" w:rsidP="009D4EE4">
      <w:pPr>
        <w:rPr>
          <w:rFonts w:ascii="HG丸ｺﾞｼｯｸM-PRO" w:eastAsia="HG丸ｺﾞｼｯｸM-PRO"/>
        </w:rPr>
      </w:pPr>
      <w:r>
        <w:rPr>
          <w:rFonts w:ascii="HG丸ｺﾞｼｯｸM-PRO" w:eastAsia="HG丸ｺﾞｼｯｸM-PRO" w:hint="eastAsia"/>
        </w:rPr>
        <w:t>電流のイメージは？</w:t>
      </w:r>
    </w:p>
    <w:p w:rsidR="009D4EE4" w:rsidRDefault="009B69B3" w:rsidP="009D4EE4">
      <w:pPr>
        <w:rPr>
          <w:rFonts w:ascii="HG丸ｺﾞｼｯｸM-PRO" w:eastAsia="HG丸ｺﾞｼｯｸM-PRO"/>
        </w:rPr>
      </w:pPr>
      <w:r>
        <w:rPr>
          <w:rFonts w:ascii="HG丸ｺﾞｼｯｸM-PRO" w:eastAsia="HG丸ｺﾞｼｯｸM-PRO"/>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18" type="#_x0000_t103" style="position:absolute;left:0;text-align:left;margin-left:395pt;margin-top:7.2pt;width:24pt;height:49.5pt;rotation:12184326fd;z-index:2" adj="15175">
            <v:textbox inset="5.85pt,.7pt,5.85pt,.7pt"/>
          </v:shape>
        </w:pict>
      </w:r>
      <w:r>
        <w:rPr>
          <w:rFonts w:ascii="HG丸ｺﾞｼｯｸM-PRO" w:eastAsia="HG丸ｺﾞｼｯｸM-PRO"/>
          <w:noProof/>
        </w:rPr>
        <w:pict>
          <v:shape id="_x0000_s1217" type="#_x0000_t103" style="position:absolute;left:0;text-align:left;margin-left:480.5pt;margin-top:12.45pt;width:24pt;height:49.5pt;z-index:1" adj="15175">
            <v:textbox inset="5.85pt,.7pt,5.85pt,.7pt"/>
          </v:shape>
        </w:pict>
      </w:r>
      <w:r w:rsidR="009D4EE4">
        <w:rPr>
          <w:rFonts w:ascii="HG丸ｺﾞｼｯｸM-PRO" w:eastAsia="HG丸ｺﾞｼｯｸM-PRO" w:hint="eastAsia"/>
        </w:rPr>
        <w:t xml:space="preserve">　　電流は電池の（　</w:t>
      </w:r>
      <w:r w:rsidR="009D4EE4" w:rsidRPr="00CA392E">
        <w:rPr>
          <w:rFonts w:ascii="HG丸ｺﾞｼｯｸM-PRO" w:eastAsia="HG丸ｺﾞｼｯｸM-PRO" w:hint="eastAsia"/>
          <w:color w:val="FFFFFF" w:themeColor="background1"/>
        </w:rPr>
        <w:t>＋</w:t>
      </w:r>
      <w:r w:rsidR="009D4EE4">
        <w:rPr>
          <w:rFonts w:ascii="HG丸ｺﾞｼｯｸM-PRO" w:eastAsia="HG丸ｺﾞｼｯｸM-PRO" w:hint="eastAsia"/>
        </w:rPr>
        <w:t xml:space="preserve">　極）から（　</w:t>
      </w:r>
      <w:r w:rsidR="009D4EE4" w:rsidRPr="00CA392E">
        <w:rPr>
          <w:rFonts w:ascii="HG丸ｺﾞｼｯｸM-PRO" w:eastAsia="HG丸ｺﾞｼｯｸM-PRO" w:hint="eastAsia"/>
          <w:color w:val="FFFFFF" w:themeColor="background1"/>
        </w:rPr>
        <w:t>－</w:t>
      </w:r>
      <w:r w:rsidR="009D4EE4">
        <w:rPr>
          <w:rFonts w:ascii="HG丸ｺﾞｼｯｸM-PRO" w:eastAsia="HG丸ｺﾞｼｯｸM-PRO" w:hint="eastAsia"/>
        </w:rPr>
        <w:t xml:space="preserve">　極）に流れると既に習っている。</w:t>
      </w: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r>
        <w:rPr>
          <w:rFonts w:ascii="HG丸ｺﾞｼｯｸM-PRO" w:eastAsia="HG丸ｺﾞｼｯｸM-PRO" w:hint="eastAsia"/>
        </w:rPr>
        <w:t xml:space="preserve">　　でも実際には（　　</w:t>
      </w:r>
      <w:r w:rsidRPr="00CA392E">
        <w:rPr>
          <w:rFonts w:ascii="HG丸ｺﾞｼｯｸM-PRO" w:eastAsia="HG丸ｺﾞｼｯｸM-PRO" w:hint="eastAsia"/>
          <w:color w:val="FFFFFF" w:themeColor="background1"/>
        </w:rPr>
        <w:t>クルックス管</w:t>
      </w:r>
      <w:r>
        <w:rPr>
          <w:rFonts w:ascii="HG丸ｺﾞｼｯｸM-PRO" w:eastAsia="HG丸ｺﾞｼｯｸM-PRO" w:hint="eastAsia"/>
        </w:rPr>
        <w:t xml:space="preserve">　　）を使った装置で電流を流すと</w:t>
      </w:r>
    </w:p>
    <w:p w:rsidR="009D4EE4" w:rsidRPr="00B51982" w:rsidRDefault="009D4EE4" w:rsidP="009D4EE4">
      <w:pPr>
        <w:rPr>
          <w:rFonts w:ascii="HG丸ｺﾞｼｯｸM-PRO" w:eastAsia="HG丸ｺﾞｼｯｸM-PRO"/>
        </w:rPr>
      </w:pPr>
      <w:r>
        <w:rPr>
          <w:rFonts w:ascii="HG丸ｺﾞｼｯｸM-PRO" w:eastAsia="HG丸ｺﾞｼｯｸM-PRO" w:hint="eastAsia"/>
        </w:rPr>
        <w:t xml:space="preserve">　　　ちょっとおかしな現象が起こります。</w:t>
      </w:r>
    </w:p>
    <w:p w:rsidR="009D4EE4" w:rsidRDefault="009B69B3" w:rsidP="009D4EE4">
      <w:pPr>
        <w:rPr>
          <w:rFonts w:ascii="HG丸ｺﾞｼｯｸM-PRO" w:eastAsia="HG丸ｺﾞｼｯｸM-PRO"/>
        </w:rPr>
      </w:pPr>
      <w:r w:rsidRPr="009B69B3">
        <w:rPr>
          <w:noProof/>
        </w:rPr>
        <w:pict>
          <v:shape id="_x0000_s1222" type="#_x0000_t75" style="position:absolute;left:0;text-align:left;margin-left:352.05pt;margin-top:12pt;width:175.7pt;height:122.5pt;z-index:-11">
            <v:imagedata r:id="rId12" o:title=""/>
          </v:shape>
        </w:pict>
      </w:r>
      <w:r w:rsidRPr="009B69B3">
        <w:rPr>
          <w:noProof/>
        </w:rPr>
        <w:pict>
          <v:shape id="_x0000_s1221" type="#_x0000_t75" style="position:absolute;left:0;text-align:left;margin-left:177.2pt;margin-top:7.7pt;width:168.05pt;height:127.55pt;z-index:-12">
            <v:imagedata r:id="rId13" o:title=""/>
          </v:shape>
        </w:pict>
      </w:r>
      <w:r w:rsidRPr="009B69B3">
        <w:rPr>
          <w:noProof/>
        </w:rPr>
        <w:pict>
          <v:shape id="_x0000_s1220" type="#_x0000_t75" style="position:absolute;left:0;text-align:left;margin-left:1.5pt;margin-top:7.7pt;width:169pt;height:127.55pt;z-index:-13">
            <v:imagedata r:id="rId14" o:title=""/>
          </v:shape>
        </w:pict>
      </w: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r>
        <w:rPr>
          <w:rFonts w:ascii="HG丸ｺﾞｼｯｸM-PRO" w:eastAsia="HG丸ｺﾞｼｯｸM-PRO" w:hint="eastAsia"/>
        </w:rPr>
        <w:t>つまり、＋極から－極への電流の粒は実は存在せず、－極から＋極へと逆方向に流れていると考える</w:t>
      </w:r>
      <w:r w:rsidR="00CA392E">
        <w:rPr>
          <w:rFonts w:ascii="HG丸ｺﾞｼｯｸM-PRO" w:eastAsia="HG丸ｺﾞｼｯｸM-PRO" w:hint="eastAsia"/>
        </w:rPr>
        <w:t>べきである</w:t>
      </w:r>
    </w:p>
    <w:p w:rsidR="009D4EE4" w:rsidRDefault="009B69B3" w:rsidP="009D4EE4">
      <w:pPr>
        <w:rPr>
          <w:rFonts w:ascii="HG丸ｺﾞｼｯｸM-PRO" w:eastAsia="HG丸ｺﾞｼｯｸM-PRO"/>
        </w:rPr>
      </w:pPr>
      <w:r w:rsidRPr="009B69B3">
        <w:rPr>
          <w:noProof/>
        </w:rPr>
        <w:pict>
          <v:shape id="_x0000_s1223" type="#_x0000_t75" style="position:absolute;left:0;text-align:left;margin-left:339.25pt;margin-top:1.9pt;width:154pt;height:146.15pt;z-index:-10">
            <v:imagedata r:id="rId15" o:title="2年p"/>
          </v:shape>
        </w:pict>
      </w:r>
      <w:r w:rsidRPr="009B69B3">
        <w:rPr>
          <w:noProof/>
        </w:rPr>
        <w:pict>
          <v:shape id="_x0000_s1224" type="#_x0000_t75" style="position:absolute;left:0;text-align:left;margin-left:55.25pt;margin-top:1.9pt;width:207.25pt;height:103pt;z-index:-9">
            <v:imagedata r:id="rId16" o:title="2年p"/>
          </v:shape>
        </w:pict>
      </w: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r>
        <w:rPr>
          <w:rFonts w:ascii="HG丸ｺﾞｼｯｸM-PRO" w:eastAsia="HG丸ｺﾞｼｯｸM-PRO" w:hint="eastAsia"/>
        </w:rPr>
        <w:t>電流とは逆向きのこの粒</w:t>
      </w:r>
      <w:r w:rsidR="00CA392E">
        <w:rPr>
          <w:rFonts w:ascii="HG丸ｺﾞｼｯｸM-PRO" w:eastAsia="HG丸ｺﾞｼｯｸM-PRO" w:hint="eastAsia"/>
        </w:rPr>
        <w:t xml:space="preserve">のことを（　</w:t>
      </w:r>
      <w:r w:rsidR="00CA392E" w:rsidRPr="00CA392E">
        <w:rPr>
          <w:rFonts w:ascii="HG丸ｺﾞｼｯｸM-PRO" w:eastAsia="HG丸ｺﾞｼｯｸM-PRO" w:hint="eastAsia"/>
          <w:color w:val="FFFFFF" w:themeColor="background1"/>
        </w:rPr>
        <w:t>電子</w:t>
      </w:r>
      <w:r w:rsidR="00CA392E">
        <w:rPr>
          <w:rFonts w:ascii="HG丸ｺﾞｼｯｸM-PRO" w:eastAsia="HG丸ｺﾞｼｯｸM-PRO" w:hint="eastAsia"/>
        </w:rPr>
        <w:t xml:space="preserve">　）という</w:t>
      </w:r>
      <w:r>
        <w:rPr>
          <w:rFonts w:ascii="HG丸ｺﾞｼｯｸM-PRO" w:eastAsia="HG丸ｺﾞｼｯｸM-PRO" w:hint="eastAsia"/>
        </w:rPr>
        <w:t>。</w:t>
      </w:r>
    </w:p>
    <w:p w:rsidR="009D4EE4" w:rsidRPr="00CA392E" w:rsidRDefault="009D4EE4" w:rsidP="009D4EE4">
      <w:pPr>
        <w:rPr>
          <w:rFonts w:ascii="HG丸ｺﾞｼｯｸM-PRO" w:eastAsia="HG丸ｺﾞｼｯｸM-PRO"/>
        </w:rPr>
      </w:pPr>
    </w:p>
    <w:p w:rsidR="009D4EE4" w:rsidRPr="00501EA8" w:rsidRDefault="009D4EE4" w:rsidP="009D4EE4">
      <w:pPr>
        <w:rPr>
          <w:rFonts w:ascii="HG丸ｺﾞｼｯｸM-PRO" w:eastAsia="HG丸ｺﾞｼｯｸM-PRO"/>
        </w:rPr>
      </w:pPr>
      <w:r>
        <w:rPr>
          <w:rFonts w:ascii="HG丸ｺﾞｼｯｸM-PRO" w:eastAsia="HG丸ｺﾞｼｯｸM-PRO" w:hint="eastAsia"/>
        </w:rPr>
        <w:t>ということで電流の正体は…</w:t>
      </w:r>
    </w:p>
    <w:p w:rsidR="009D4EE4" w:rsidRDefault="009D4EE4" w:rsidP="00CA7EB9">
      <w:pPr>
        <w:rPr>
          <w:rFonts w:ascii="HG丸ｺﾞｼｯｸM-PRO" w:eastAsia="HG丸ｺﾞｼｯｸM-PRO"/>
        </w:rPr>
      </w:pPr>
      <w:r w:rsidRPr="00501EA8">
        <w:rPr>
          <w:rFonts w:ascii="HG丸ｺﾞｼｯｸM-PRO" w:eastAsia="HG丸ｺﾞｼｯｸM-PRO" w:hint="eastAsia"/>
        </w:rPr>
        <w:t xml:space="preserve">　実際には電流というものは存在せず、「電子」という粒子が－極から＋</w:t>
      </w:r>
      <w:r>
        <w:rPr>
          <w:rFonts w:ascii="HG丸ｺﾞｼｯｸM-PRO" w:eastAsia="HG丸ｺﾞｼｯｸM-PRO" w:hint="eastAsia"/>
        </w:rPr>
        <w:t>極に向けて流れているのです。</w:t>
      </w:r>
    </w:p>
    <w:p w:rsidR="009D4EE4" w:rsidRDefault="009B69B3" w:rsidP="009D4EE4">
      <w:pPr>
        <w:rPr>
          <w:rFonts w:ascii="HG丸ｺﾞｼｯｸM-PRO" w:eastAsia="HG丸ｺﾞｼｯｸM-PRO"/>
        </w:rPr>
      </w:pPr>
      <w:r>
        <w:rPr>
          <w:rFonts w:ascii="HG丸ｺﾞｼｯｸM-PRO" w:eastAsia="HG丸ｺﾞｼｯｸM-PRO"/>
          <w:noProof/>
        </w:rPr>
        <w:lastRenderedPageBreak/>
        <w:pict>
          <v:shape id="_x0000_s1227" type="#_x0000_t136" style="position:absolute;left:0;text-align:left;margin-left:8.5pt;margin-top:2.6pt;width:498.75pt;height:27.75pt;z-index:-6" fillcolor="#b2b2b2" strokecolor="#33c" strokeweight="1pt">
            <v:fill opacity=".5"/>
            <v:shadow on="t" color="#99f" offset="3pt"/>
            <v:textpath style="font-family:&quot;HG創英角ﾎﾟｯﾌﾟ体&quot;;v-text-reverse:t;v-text-kern:t" trim="t" fitpath="t" string="電池発明物語…イオンを味わってみよう！"/>
          </v:shape>
        </w:pict>
      </w:r>
    </w:p>
    <w:p w:rsidR="009D4EE4" w:rsidRDefault="009D4EE4" w:rsidP="009D4EE4">
      <w:pPr>
        <w:rPr>
          <w:rFonts w:ascii="HG丸ｺﾞｼｯｸM-PRO" w:eastAsia="HG丸ｺﾞｼｯｸM-PRO"/>
        </w:rPr>
      </w:pPr>
      <w:r>
        <w:rPr>
          <w:rFonts w:ascii="HG丸ｺﾞｼｯｸM-PRO" w:eastAsia="HG丸ｺﾞｼｯｸM-PRO" w:hint="eastAsia"/>
        </w:rPr>
        <w:t xml:space="preserve">　</w:t>
      </w:r>
    </w:p>
    <w:p w:rsidR="009D4EE4" w:rsidRDefault="009D4EE4" w:rsidP="009D4EE4">
      <w:pPr>
        <w:rPr>
          <w:rFonts w:ascii="HG丸ｺﾞｼｯｸM-PRO" w:eastAsia="HG丸ｺﾞｼｯｸM-PRO"/>
        </w:rPr>
      </w:pPr>
      <w:r>
        <w:rPr>
          <w:rFonts w:ascii="HG丸ｺﾞｼｯｸM-PRO" w:eastAsia="HG丸ｺﾞｼｯｸM-PRO" w:hint="eastAsia"/>
        </w:rPr>
        <w:t xml:space="preserve">　我々の生活に欠かすことのできない「電池」はどのようにして電気エネルギーを発生させているのだろうか？</w:t>
      </w:r>
    </w:p>
    <w:p w:rsidR="009D4EE4" w:rsidRDefault="009B69B3" w:rsidP="009D4EE4">
      <w:pPr>
        <w:rPr>
          <w:rFonts w:ascii="HG丸ｺﾞｼｯｸM-PRO" w:eastAsia="HG丸ｺﾞｼｯｸM-PRO"/>
        </w:rPr>
      </w:pPr>
      <w:r>
        <w:rPr>
          <w:rFonts w:ascii="HG丸ｺﾞｼｯｸM-PRO" w:eastAsia="HG丸ｺﾞｼｯｸM-PRO"/>
          <w:noProof/>
        </w:rPr>
        <w:pict>
          <v:shape id="_x0000_s1228" type="#_x0000_t136" style="position:absolute;left:0;text-align:left;margin-left:-2.5pt;margin-top:9.65pt;width:243.75pt;height:12.55pt;z-index:-5" fillcolor="#b2b2b2" strokecolor="#33c" strokeweight="1pt">
            <v:fill opacity=".5"/>
            <v:shadow on="t" color="#99f" offset="3pt"/>
            <v:textpath style="font-family:&quot;HG創英角ﾎﾟｯﾌﾟ体&quot;;v-text-reverse:t;v-text-kern:t" trim="t" fitpath="t" string="久しぶりにどんこば村を見てみよう！"/>
          </v:shape>
        </w:pict>
      </w:r>
    </w:p>
    <w:p w:rsidR="009D4EE4" w:rsidRDefault="009B69B3" w:rsidP="009D4EE4">
      <w:pPr>
        <w:rPr>
          <w:rFonts w:ascii="HG丸ｺﾞｼｯｸM-PRO" w:eastAsia="HG丸ｺﾞｼｯｸM-PRO"/>
        </w:rPr>
      </w:pPr>
      <w:r w:rsidRPr="009B69B3">
        <w:rPr>
          <w:noProof/>
        </w:rPr>
        <w:pict>
          <v:shape id="_x0000_s1229" type="#_x0000_t75" style="position:absolute;left:0;text-align:left;margin-left:324.8pt;margin-top:2.35pt;width:208.15pt;height:134.6pt;z-index:-4" wrapcoords="-72 0 -72 21489 21600 21489 21600 0 -72 0">
            <v:imagedata r:id="rId17" o:title="yoshi_fig1"/>
            <w10:wrap type="tight"/>
          </v:shape>
        </w:pict>
      </w:r>
    </w:p>
    <w:p w:rsidR="009D4EE4" w:rsidRDefault="009D4EE4" w:rsidP="009D4EE4">
      <w:pPr>
        <w:ind w:firstLineChars="100" w:firstLine="210"/>
        <w:rPr>
          <w:rFonts w:ascii="HG丸ｺﾞｼｯｸM-PRO" w:eastAsia="HG丸ｺﾞｼｯｸM-PRO"/>
        </w:rPr>
      </w:pPr>
      <w:r w:rsidRPr="00D843BF">
        <w:rPr>
          <w:rFonts w:ascii="HG丸ｺﾞｼｯｸM-PRO" w:eastAsia="HG丸ｺﾞｼｯｸM-PRO" w:hint="eastAsia"/>
        </w:rPr>
        <w:t>カエルのフシギな現象は 1780年にイタリアのガルバーニが発見したものです。</w:t>
      </w:r>
      <w:r>
        <w:rPr>
          <w:rFonts w:ascii="HG丸ｺﾞｼｯｸM-PRO" w:eastAsia="HG丸ｺﾞｼｯｸM-PRO" w:hint="eastAsia"/>
        </w:rPr>
        <w:t>彼</w:t>
      </w:r>
      <w:r w:rsidRPr="00D843BF">
        <w:rPr>
          <w:rFonts w:ascii="HG丸ｺﾞｼｯｸM-PRO" w:eastAsia="HG丸ｺﾞｼｯｸM-PRO" w:hint="eastAsia"/>
        </w:rPr>
        <w:t>は大学の先生をしていて、その日はなぜか 「静電気の実験」と「カエルの解剖」を同じ場所でして</w:t>
      </w:r>
      <w:r>
        <w:rPr>
          <w:rFonts w:ascii="HG丸ｺﾞｼｯｸM-PRO" w:eastAsia="HG丸ｺﾞｼｯｸM-PRO" w:hint="eastAsia"/>
        </w:rPr>
        <w:t>い</w:t>
      </w:r>
      <w:r w:rsidRPr="00D843BF">
        <w:rPr>
          <w:rFonts w:ascii="HG丸ｺﾞｼｯｸM-PRO" w:eastAsia="HG丸ｺﾞｼｯｸM-PRO" w:hint="eastAsia"/>
        </w:rPr>
        <w:t>たそ</w:t>
      </w:r>
      <w:r>
        <w:rPr>
          <w:rFonts w:ascii="HG丸ｺﾞｼｯｸM-PRO" w:eastAsia="HG丸ｺﾞｼｯｸM-PRO" w:hint="eastAsia"/>
        </w:rPr>
        <w:t>う</w:t>
      </w:r>
      <w:r w:rsidRPr="00D843BF">
        <w:rPr>
          <w:rFonts w:ascii="HG丸ｺﾞｼｯｸM-PRO" w:eastAsia="HG丸ｺﾞｼｯｸM-PRO" w:hint="eastAsia"/>
        </w:rPr>
        <w:t>です。ガルバーニは、カエルを鉄の柵にぶら下げ、その足に真鍮の針金を引っかけると、カエルの足が痙攣することを発見した。実はこの時、真鍮がプラス極、鉄がマイナス極、そしてカエル自身が電解液となった電池ができており、その電流がカエルの足を刺激したのである。</w:t>
      </w:r>
    </w:p>
    <w:p w:rsidR="009D4EE4" w:rsidRDefault="009B69B3" w:rsidP="009D4EE4">
      <w:pPr>
        <w:rPr>
          <w:rFonts w:ascii="HG丸ｺﾞｼｯｸM-PRO" w:eastAsia="HG丸ｺﾞｼｯｸM-PRO"/>
        </w:rPr>
      </w:pPr>
      <w:r>
        <w:rPr>
          <w:rFonts w:ascii="HG丸ｺﾞｼｯｸM-PRO" w:eastAsia="HG丸ｺﾞｼｯｸM-PRO"/>
          <w:noProof/>
        </w:rPr>
        <w:pict>
          <v:shape id="_x0000_s1226" type="#_x0000_t136" style="position:absolute;left:0;text-align:left;margin-left:293pt;margin-top:11.55pt;width:2in;height:18.3pt;z-index:-7" fillcolor="#b2b2b2" strokecolor="#33c" strokeweight="1pt">
            <v:fill opacity=".5"/>
            <v:shadow on="t" color="#99f" offset="3pt"/>
            <v:textpath style="font-family:&quot;HG創英角ﾎﾟｯﾌﾟ体&quot;;v-text-reverse:t;v-text-kern:t" trim="t" fitpath="t" string="電気を味わってみよう！"/>
          </v:shape>
        </w:pict>
      </w:r>
    </w:p>
    <w:p w:rsidR="009D4EE4" w:rsidRDefault="009B69B3" w:rsidP="009D4EE4">
      <w:pPr>
        <w:rPr>
          <w:rFonts w:ascii="HG丸ｺﾞｼｯｸM-PRO" w:eastAsia="HG丸ｺﾞｼｯｸM-PRO"/>
        </w:rPr>
      </w:pPr>
      <w:r w:rsidRPr="009B69B3">
        <w:rPr>
          <w:noProof/>
        </w:rPr>
        <w:pict>
          <v:shape id="_x0000_s1230" type="#_x0000_t75" style="position:absolute;left:0;text-align:left;margin-left:-2.5pt;margin-top:.5pt;width:159.75pt;height:91.5pt;z-index:-3" wrapcoords="-101 0 -101 21423 21600 21423 21600 0 -101 0">
            <v:imagedata r:id="rId18" o:title="shita"/>
            <w10:wrap type="tight"/>
          </v:shape>
        </w:pict>
      </w:r>
    </w:p>
    <w:p w:rsidR="009D4EE4" w:rsidRDefault="009D4EE4" w:rsidP="009D4EE4">
      <w:pPr>
        <w:rPr>
          <w:rFonts w:ascii="HG丸ｺﾞｼｯｸM-PRO" w:eastAsia="HG丸ｺﾞｼｯｸM-PRO"/>
        </w:rPr>
      </w:pPr>
      <w:r w:rsidRPr="00D843BF">
        <w:rPr>
          <w:rFonts w:ascii="HG丸ｺﾞｼｯｸM-PRO" w:eastAsia="HG丸ｺﾞｼｯｸM-PRO" w:hint="eastAsia"/>
        </w:rPr>
        <w:t>イタリアのアレッサンドロ・ボルタは、ガルバーニの実験に興味を抱き、いろいろな実験をやってみました。2種類の金属を重ねてなめると、苦い味がすることが知られていた（例えば、十円玉と一円玉を重ね、その間をなめると苦味を感じる）ため、それをヒントに、大切なのはカエルではなく、2種類の金属ではないかと考えました。</w:t>
      </w:r>
      <w:r>
        <w:rPr>
          <w:rFonts w:ascii="HG丸ｺﾞｼｯｸM-PRO" w:eastAsia="HG丸ｺﾞｼｯｸM-PRO" w:hint="eastAsia"/>
        </w:rPr>
        <w:t>※１１円はエタノールで殺菌してあります。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8"/>
        <w:gridCol w:w="5312"/>
      </w:tblGrid>
      <w:tr w:rsidR="009D4EE4" w:rsidRPr="006C25FC" w:rsidTr="00366647">
        <w:trPr>
          <w:trHeight w:val="887"/>
        </w:trPr>
        <w:tc>
          <w:tcPr>
            <w:tcW w:w="5178" w:type="dxa"/>
          </w:tcPr>
          <w:p w:rsidR="009D4EE4" w:rsidRPr="006C25FC" w:rsidRDefault="009D4EE4" w:rsidP="00366647">
            <w:pPr>
              <w:rPr>
                <w:rFonts w:ascii="HG丸ｺﾞｼｯｸM-PRO" w:eastAsia="HG丸ｺﾞｼｯｸM-PRO"/>
              </w:rPr>
            </w:pPr>
            <w:r w:rsidRPr="006C25FC">
              <w:rPr>
                <w:rFonts w:ascii="HG丸ｺﾞｼｯｸM-PRO" w:eastAsia="HG丸ｺﾞｼｯｸM-PRO" w:hint="eastAsia"/>
              </w:rPr>
              <w:t>１１円の味は？</w:t>
            </w:r>
          </w:p>
          <w:p w:rsidR="009D4EE4" w:rsidRPr="006C25FC" w:rsidRDefault="009D4EE4" w:rsidP="00366647">
            <w:pPr>
              <w:rPr>
                <w:rFonts w:ascii="HG丸ｺﾞｼｯｸM-PRO" w:eastAsia="HG丸ｺﾞｼｯｸM-PRO"/>
              </w:rPr>
            </w:pPr>
          </w:p>
          <w:p w:rsidR="009D4EE4" w:rsidRPr="006C25FC" w:rsidRDefault="009D4EE4" w:rsidP="00366647">
            <w:pPr>
              <w:rPr>
                <w:rFonts w:ascii="HG丸ｺﾞｼｯｸM-PRO" w:eastAsia="HG丸ｺﾞｼｯｸM-PRO"/>
              </w:rPr>
            </w:pPr>
          </w:p>
        </w:tc>
        <w:tc>
          <w:tcPr>
            <w:tcW w:w="5312" w:type="dxa"/>
          </w:tcPr>
          <w:p w:rsidR="009D4EE4" w:rsidRPr="006C25FC" w:rsidRDefault="009D4EE4" w:rsidP="00366647">
            <w:pPr>
              <w:rPr>
                <w:rFonts w:ascii="HG丸ｺﾞｼｯｸM-PRO" w:eastAsia="HG丸ｺﾞｼｯｸM-PRO"/>
              </w:rPr>
            </w:pPr>
            <w:r w:rsidRPr="006C25FC">
              <w:rPr>
                <w:rFonts w:ascii="HG丸ｺﾞｼｯｸM-PRO" w:eastAsia="HG丸ｺﾞｼｯｸM-PRO" w:hint="eastAsia"/>
              </w:rPr>
              <w:t>アルミ箔を銀歯でかむと？</w:t>
            </w:r>
          </w:p>
        </w:tc>
      </w:tr>
    </w:tbl>
    <w:p w:rsidR="009D4EE4" w:rsidRPr="00D843BF" w:rsidRDefault="009B69B3" w:rsidP="009D4EE4">
      <w:pPr>
        <w:rPr>
          <w:rFonts w:ascii="HG丸ｺﾞｼｯｸM-PRO" w:eastAsia="HG丸ｺﾞｼｯｸM-PRO"/>
        </w:rPr>
      </w:pPr>
      <w:r w:rsidRPr="009B69B3">
        <w:rPr>
          <w:noProof/>
        </w:rPr>
        <w:pict>
          <v:shape id="_x0000_s1231" type="#_x0000_t75" style="position:absolute;left:0;text-align:left;margin-left:335.7pt;margin-top:11pt;width:197.25pt;height:134.6pt;z-index:-2;mso-position-horizontal-relative:text;mso-position-vertical-relative:text" wrapcoords="-54 0 -54 21521 21600 21521 21600 0 -54 0">
            <v:imagedata r:id="rId19" o:title="06"/>
            <w10:wrap type="tight"/>
          </v:shape>
        </w:pict>
      </w:r>
      <w:r w:rsidR="009D4EE4" w:rsidRPr="00D843BF">
        <w:rPr>
          <w:rFonts w:ascii="HG丸ｺﾞｼｯｸM-PRO" w:eastAsia="HG丸ｺﾞｼｯｸM-PRO"/>
        </w:rPr>
        <w:t xml:space="preserve"> </w:t>
      </w:r>
    </w:p>
    <w:p w:rsidR="009D4EE4" w:rsidRDefault="009D4EE4" w:rsidP="009D4EE4">
      <w:pPr>
        <w:rPr>
          <w:rFonts w:ascii="HG丸ｺﾞｼｯｸM-PRO" w:eastAsia="HG丸ｺﾞｼｯｸM-PRO"/>
        </w:rPr>
      </w:pPr>
      <w:r w:rsidRPr="00D843BF">
        <w:rPr>
          <w:rFonts w:ascii="HG丸ｺﾞｼｯｸM-PRO" w:eastAsia="HG丸ｺﾞｼｯｸM-PRO" w:hint="eastAsia"/>
        </w:rPr>
        <w:t xml:space="preserve">　ガルバーニとボルタはこの解釈をめぐって「動物電気論争」を繰り広げます。ボルタは自らの考えを証明するために、いろいろな金属と液の組み合わせを調べ、食塩水を染み込ませた紙を銀板と亜鉛板の間に挟むと電気が発生することを発見し、ついに、動物以外でも電気を作り出すことができることを証明しました。</w:t>
      </w:r>
      <w:r w:rsidRPr="00647B30">
        <w:rPr>
          <w:rFonts w:ascii="HG丸ｺﾞｼｯｸM-PRO" w:eastAsia="HG丸ｺﾞｼｯｸM-PRO" w:hint="eastAsia"/>
        </w:rPr>
        <w:t>さらに、銅板と亜鉛板の間に食塩水を染み込ませた紙を挟んだものを何層にも重ねて、より大きな電気を発生させることに成功し、1800年に発表しました。これが、「ボルタの電堆（でんたい）」とよばれる最初の電池です。</w:t>
      </w:r>
    </w:p>
    <w:p w:rsidR="009D4EE4" w:rsidRPr="00D843BF" w:rsidRDefault="009D4EE4" w:rsidP="009D4EE4">
      <w:pPr>
        <w:ind w:firstLineChars="3300" w:firstLine="6930"/>
        <w:rPr>
          <w:rFonts w:ascii="HG丸ｺﾞｼｯｸM-PRO" w:eastAsia="HG丸ｺﾞｼｯｸM-PRO"/>
        </w:rPr>
      </w:pPr>
      <w:r w:rsidRPr="00D843BF">
        <w:rPr>
          <w:rFonts w:ascii="HG丸ｺﾞｼｯｸM-PRO" w:eastAsia="HG丸ｺﾞｼｯｸM-PRO" w:hint="eastAsia"/>
        </w:rPr>
        <w:t xml:space="preserve">ボルタの電堆（でんたい） </w:t>
      </w:r>
    </w:p>
    <w:p w:rsidR="009D4EE4" w:rsidRPr="00D843BF" w:rsidRDefault="009B69B3" w:rsidP="009D4EE4">
      <w:pPr>
        <w:rPr>
          <w:rFonts w:ascii="HG丸ｺﾞｼｯｸM-PRO" w:eastAsia="HG丸ｺﾞｼｯｸM-PRO"/>
        </w:rPr>
      </w:pPr>
      <w:r w:rsidRPr="009B69B3">
        <w:rPr>
          <w:noProof/>
        </w:rPr>
        <w:pict>
          <v:shape id="_x0000_s1232" type="#_x0000_t75" style="position:absolute;left:0;text-align:left;margin-left:-2.5pt;margin-top:40.35pt;width:238.5pt;height:143pt;z-index:-1" wrapcoords="-32 0 -32 21546 21600 21546 21600 0 -32 0">
            <v:imagedata r:id="rId20" o:title="vol-denchi"/>
            <w10:wrap type="tight"/>
          </v:shape>
        </w:pict>
      </w:r>
      <w:r w:rsidR="009D4EE4" w:rsidRPr="00D843BF">
        <w:rPr>
          <w:rFonts w:ascii="HG丸ｺﾞｼｯｸM-PRO" w:eastAsia="HG丸ｺﾞｼｯｸM-PRO" w:hint="eastAsia"/>
        </w:rPr>
        <w:t>この構造は十円玉と一円玉で作った電池によく似ていて、2種類の金属と電解液からなる単純な構造です。しかし、1897年のJ. J. トムソンによる電子の発見より、100年近く前に電池が発明されていたということは驚きです。</w:t>
      </w:r>
    </w:p>
    <w:p w:rsidR="009D4EE4" w:rsidRPr="00647B30"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r w:rsidRPr="00D843BF">
        <w:rPr>
          <w:rFonts w:ascii="HG丸ｺﾞｼｯｸM-PRO" w:eastAsia="HG丸ｺﾞｼｯｸM-PRO" w:hint="eastAsia"/>
        </w:rPr>
        <w:t>しかし、ここでひとつ、</w:t>
      </w:r>
      <w:r>
        <w:rPr>
          <w:rFonts w:ascii="HG丸ｺﾞｼｯｸM-PRO" w:eastAsia="HG丸ｺﾞｼｯｸM-PRO" w:hint="eastAsia"/>
        </w:rPr>
        <w:t>大きな問題が発生します。</w:t>
      </w:r>
    </w:p>
    <w:p w:rsidR="009D4EE4" w:rsidRPr="00D843BF" w:rsidRDefault="009D4EE4" w:rsidP="009D4EE4">
      <w:pPr>
        <w:rPr>
          <w:rFonts w:ascii="HG丸ｺﾞｼｯｸM-PRO" w:eastAsia="HG丸ｺﾞｼｯｸM-PRO"/>
        </w:rPr>
      </w:pPr>
      <w:r w:rsidRPr="00D843BF">
        <w:rPr>
          <w:rFonts w:ascii="HG丸ｺﾞｼｯｸM-PRO" w:eastAsia="HG丸ｺﾞｼｯｸM-PRO" w:hint="eastAsia"/>
        </w:rPr>
        <w:t>大量につみあげると、バランスが悪くな</w:t>
      </w:r>
      <w:r>
        <w:rPr>
          <w:rFonts w:ascii="HG丸ｺﾞｼｯｸM-PRO" w:eastAsia="HG丸ｺﾞｼｯｸM-PRO" w:hint="eastAsia"/>
        </w:rPr>
        <w:t>り</w:t>
      </w:r>
      <w:r w:rsidRPr="00D843BF">
        <w:rPr>
          <w:rFonts w:ascii="HG丸ｺﾞｼｯｸM-PRO" w:eastAsia="HG丸ｺﾞｼｯｸM-PRO" w:hint="eastAsia"/>
        </w:rPr>
        <w:t>、重みで下の方の塩水が流れ出てショートしてしまうのです。</w:t>
      </w:r>
    </w:p>
    <w:p w:rsidR="009D4EE4" w:rsidRPr="00D843BF" w:rsidRDefault="009D4EE4" w:rsidP="009D4EE4">
      <w:pPr>
        <w:rPr>
          <w:rFonts w:ascii="HG丸ｺﾞｼｯｸM-PRO" w:eastAsia="HG丸ｺﾞｼｯｸM-PRO"/>
        </w:rPr>
      </w:pPr>
      <w:r w:rsidRPr="00D843BF">
        <w:rPr>
          <w:rFonts w:ascii="HG丸ｺﾞｼｯｸM-PRO" w:eastAsia="HG丸ｺﾞｼｯｸM-PRO" w:hint="eastAsia"/>
        </w:rPr>
        <w:t>そこでボルタが考え出したのがこれ。</w:t>
      </w:r>
    </w:p>
    <w:p w:rsidR="009D4EE4" w:rsidRPr="00D843BF" w:rsidRDefault="009D4EE4" w:rsidP="009D4EE4">
      <w:pPr>
        <w:rPr>
          <w:rFonts w:ascii="HG丸ｺﾞｼｯｸM-PRO" w:eastAsia="HG丸ｺﾞｼｯｸM-PRO"/>
        </w:rPr>
      </w:pPr>
    </w:p>
    <w:p w:rsidR="009D4EE4" w:rsidRDefault="009D4EE4" w:rsidP="009D4EE4">
      <w:pPr>
        <w:rPr>
          <w:rFonts w:ascii="HG丸ｺﾞｼｯｸM-PRO" w:eastAsia="HG丸ｺﾞｼｯｸM-PRO"/>
        </w:rPr>
      </w:pPr>
      <w:r w:rsidRPr="00D843BF">
        <w:rPr>
          <w:rFonts w:ascii="HG丸ｺﾞｼｯｸM-PRO" w:eastAsia="HG丸ｺﾞｼｯｸM-PRO" w:hint="eastAsia"/>
        </w:rPr>
        <w:t>「でんち」の「ち」が「池」になっているのはこのなごりという話もききます（・ω・）この後、多くの人がこの電池の改良に力を注いでいきます</w:t>
      </w:r>
      <w:r>
        <w:rPr>
          <w:rFonts w:ascii="HG丸ｺﾞｼｯｸM-PRO" w:eastAsia="HG丸ｺﾞｼｯｸM-PRO" w:hint="eastAsia"/>
        </w:rPr>
        <w:t>。</w:t>
      </w:r>
    </w:p>
    <w:p w:rsidR="009D4EE4" w:rsidRDefault="009D4EE4" w:rsidP="009D4EE4">
      <w:pPr>
        <w:rPr>
          <w:rFonts w:ascii="HG丸ｺﾞｼｯｸM-PRO" w:eastAsia="HG丸ｺﾞｼｯｸM-PRO"/>
        </w:rPr>
      </w:pPr>
    </w:p>
    <w:p w:rsidR="009D4EE4" w:rsidRPr="003C746A" w:rsidRDefault="009D4EE4" w:rsidP="009D4EE4">
      <w:pPr>
        <w:jc w:val="center"/>
        <w:rPr>
          <w:rFonts w:ascii="HG丸ｺﾞｼｯｸM-PRO" w:eastAsia="HG丸ｺﾞｼｯｸM-PRO"/>
        </w:rPr>
      </w:pPr>
      <w:r>
        <w:rPr>
          <w:rFonts w:ascii="HG丸ｺﾞｼｯｸM-PRO" w:eastAsia="HG丸ｺﾞｼｯｸM-PRO" w:hint="eastAsia"/>
        </w:rPr>
        <w:t>久しぶりの「どんこば村」でしたが、電池のことがちょっとわかりましたか？</w:t>
      </w:r>
    </w:p>
    <w:p w:rsidR="009D4EE4" w:rsidRPr="009D4EE4" w:rsidRDefault="009D4EE4" w:rsidP="009D4EE4">
      <w:pPr>
        <w:ind w:firstLineChars="200" w:firstLine="720"/>
        <w:rPr>
          <w:rFonts w:ascii="HG丸ｺﾞｼｯｸM-PRO" w:eastAsia="HG丸ｺﾞｼｯｸM-PRO"/>
          <w:sz w:val="36"/>
          <w:szCs w:val="36"/>
          <w:u w:val="single"/>
        </w:rPr>
      </w:pPr>
      <w:r>
        <w:rPr>
          <w:rFonts w:ascii="HG丸ｺﾞｼｯｸM-PRO" w:eastAsia="HG丸ｺﾞｼｯｸM-PRO" w:hint="eastAsia"/>
          <w:sz w:val="36"/>
          <w:szCs w:val="36"/>
          <w:u w:val="single"/>
        </w:rPr>
        <w:t xml:space="preserve">　３</w:t>
      </w:r>
      <w:r w:rsidRPr="00FD2B3E">
        <w:rPr>
          <w:rFonts w:ascii="HG丸ｺﾞｼｯｸM-PRO" w:eastAsia="HG丸ｺﾞｼｯｸM-PRO" w:hint="eastAsia"/>
          <w:sz w:val="36"/>
          <w:szCs w:val="36"/>
          <w:u w:val="single"/>
        </w:rPr>
        <w:t xml:space="preserve">年　　組　　番　氏名　　　　　　　　　　　　　</w:t>
      </w:r>
    </w:p>
    <w:sectPr w:rsidR="009D4EE4" w:rsidRPr="009D4EE4" w:rsidSect="00D37DBF">
      <w:pgSz w:w="11906" w:h="16838" w:code="9"/>
      <w:pgMar w:top="567" w:right="567" w:bottom="794" w:left="680" w:header="851" w:footer="992" w:gutter="0"/>
      <w:cols w:space="425"/>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4E2" w:rsidRDefault="000714E2" w:rsidP="00314893">
      <w:r>
        <w:separator/>
      </w:r>
    </w:p>
  </w:endnote>
  <w:endnote w:type="continuationSeparator" w:id="0">
    <w:p w:rsidR="000714E2" w:rsidRDefault="000714E2" w:rsidP="0031489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4E2" w:rsidRDefault="000714E2" w:rsidP="00314893">
      <w:r>
        <w:separator/>
      </w:r>
    </w:p>
  </w:footnote>
  <w:footnote w:type="continuationSeparator" w:id="0">
    <w:p w:rsidR="000714E2" w:rsidRDefault="000714E2" w:rsidP="003148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VerticalSpacing w:val="329"/>
  <w:displayHorizontalDrawingGridEvery w:val="0"/>
  <w:characterSpacingControl w:val="compressPunctuation"/>
  <w:hdrShapeDefaults>
    <o:shapedefaults v:ext="edit" spidmax="419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E0B20"/>
    <w:rsid w:val="00012446"/>
    <w:rsid w:val="000145B3"/>
    <w:rsid w:val="00017281"/>
    <w:rsid w:val="00062716"/>
    <w:rsid w:val="000714E2"/>
    <w:rsid w:val="0009392F"/>
    <w:rsid w:val="000A01FC"/>
    <w:rsid w:val="00120A21"/>
    <w:rsid w:val="001352E5"/>
    <w:rsid w:val="00150C21"/>
    <w:rsid w:val="00193EC4"/>
    <w:rsid w:val="00193F3A"/>
    <w:rsid w:val="001D1DF8"/>
    <w:rsid w:val="00205715"/>
    <w:rsid w:val="00233757"/>
    <w:rsid w:val="00243E5B"/>
    <w:rsid w:val="00274917"/>
    <w:rsid w:val="00284760"/>
    <w:rsid w:val="002A25DA"/>
    <w:rsid w:val="002C365C"/>
    <w:rsid w:val="002C4335"/>
    <w:rsid w:val="002E0B20"/>
    <w:rsid w:val="002E2F01"/>
    <w:rsid w:val="002F0DAB"/>
    <w:rsid w:val="00314893"/>
    <w:rsid w:val="00340310"/>
    <w:rsid w:val="00340551"/>
    <w:rsid w:val="003423D4"/>
    <w:rsid w:val="00342978"/>
    <w:rsid w:val="00352F29"/>
    <w:rsid w:val="00374C1D"/>
    <w:rsid w:val="0039545A"/>
    <w:rsid w:val="003A2DFA"/>
    <w:rsid w:val="003C746A"/>
    <w:rsid w:val="003E7E9E"/>
    <w:rsid w:val="0041261A"/>
    <w:rsid w:val="004255A3"/>
    <w:rsid w:val="004502D5"/>
    <w:rsid w:val="00472FD4"/>
    <w:rsid w:val="004C5E43"/>
    <w:rsid w:val="004D1DDA"/>
    <w:rsid w:val="004D26E1"/>
    <w:rsid w:val="004D42AB"/>
    <w:rsid w:val="004F22E0"/>
    <w:rsid w:val="00501EA8"/>
    <w:rsid w:val="00507EAA"/>
    <w:rsid w:val="0054608A"/>
    <w:rsid w:val="005541AA"/>
    <w:rsid w:val="00556DAA"/>
    <w:rsid w:val="00570260"/>
    <w:rsid w:val="00575B51"/>
    <w:rsid w:val="00592EB0"/>
    <w:rsid w:val="005A3E79"/>
    <w:rsid w:val="005B0642"/>
    <w:rsid w:val="005B183D"/>
    <w:rsid w:val="005B37C1"/>
    <w:rsid w:val="005C4B2F"/>
    <w:rsid w:val="005E72E8"/>
    <w:rsid w:val="005E72EA"/>
    <w:rsid w:val="00633598"/>
    <w:rsid w:val="00642769"/>
    <w:rsid w:val="00647B30"/>
    <w:rsid w:val="00655ABF"/>
    <w:rsid w:val="00685361"/>
    <w:rsid w:val="006977D4"/>
    <w:rsid w:val="006B4660"/>
    <w:rsid w:val="006B6835"/>
    <w:rsid w:val="006C25FC"/>
    <w:rsid w:val="006F1331"/>
    <w:rsid w:val="00703909"/>
    <w:rsid w:val="00731B5F"/>
    <w:rsid w:val="00732196"/>
    <w:rsid w:val="00766FE3"/>
    <w:rsid w:val="00774FFD"/>
    <w:rsid w:val="0078082A"/>
    <w:rsid w:val="007B3A0C"/>
    <w:rsid w:val="00814119"/>
    <w:rsid w:val="00815176"/>
    <w:rsid w:val="008321A9"/>
    <w:rsid w:val="008634ED"/>
    <w:rsid w:val="008A1CD0"/>
    <w:rsid w:val="008C2CF2"/>
    <w:rsid w:val="008D4E25"/>
    <w:rsid w:val="008E01A3"/>
    <w:rsid w:val="008E5D48"/>
    <w:rsid w:val="00921E14"/>
    <w:rsid w:val="009A0E5A"/>
    <w:rsid w:val="009A671C"/>
    <w:rsid w:val="009B3D5D"/>
    <w:rsid w:val="009B64C0"/>
    <w:rsid w:val="009B69B3"/>
    <w:rsid w:val="009D4EE4"/>
    <w:rsid w:val="009D5919"/>
    <w:rsid w:val="009E187E"/>
    <w:rsid w:val="009E6EC5"/>
    <w:rsid w:val="00A033A7"/>
    <w:rsid w:val="00A112DC"/>
    <w:rsid w:val="00A27EF2"/>
    <w:rsid w:val="00A66A47"/>
    <w:rsid w:val="00A87495"/>
    <w:rsid w:val="00A96CFF"/>
    <w:rsid w:val="00AA3DC7"/>
    <w:rsid w:val="00AB6F38"/>
    <w:rsid w:val="00AC0074"/>
    <w:rsid w:val="00AC2849"/>
    <w:rsid w:val="00AC3DB9"/>
    <w:rsid w:val="00AE066C"/>
    <w:rsid w:val="00B36644"/>
    <w:rsid w:val="00B47139"/>
    <w:rsid w:val="00B51982"/>
    <w:rsid w:val="00B6086F"/>
    <w:rsid w:val="00B73324"/>
    <w:rsid w:val="00B77043"/>
    <w:rsid w:val="00B855CA"/>
    <w:rsid w:val="00BB5A70"/>
    <w:rsid w:val="00BD01AA"/>
    <w:rsid w:val="00BD6BEE"/>
    <w:rsid w:val="00BE135B"/>
    <w:rsid w:val="00C11768"/>
    <w:rsid w:val="00C11FBA"/>
    <w:rsid w:val="00C14D45"/>
    <w:rsid w:val="00C17736"/>
    <w:rsid w:val="00C32425"/>
    <w:rsid w:val="00C40C16"/>
    <w:rsid w:val="00C4380E"/>
    <w:rsid w:val="00C76C43"/>
    <w:rsid w:val="00C9754C"/>
    <w:rsid w:val="00C97EAD"/>
    <w:rsid w:val="00CA3497"/>
    <w:rsid w:val="00CA392E"/>
    <w:rsid w:val="00CA7EB9"/>
    <w:rsid w:val="00CE034F"/>
    <w:rsid w:val="00D10E5A"/>
    <w:rsid w:val="00D30F2E"/>
    <w:rsid w:val="00D32BE9"/>
    <w:rsid w:val="00D37DBF"/>
    <w:rsid w:val="00D77F5F"/>
    <w:rsid w:val="00D8279B"/>
    <w:rsid w:val="00D843BF"/>
    <w:rsid w:val="00D85E4C"/>
    <w:rsid w:val="00DE41E7"/>
    <w:rsid w:val="00DE76FA"/>
    <w:rsid w:val="00DF51F0"/>
    <w:rsid w:val="00E01DFA"/>
    <w:rsid w:val="00E209D4"/>
    <w:rsid w:val="00E21C34"/>
    <w:rsid w:val="00E4562F"/>
    <w:rsid w:val="00E86A2A"/>
    <w:rsid w:val="00E93E85"/>
    <w:rsid w:val="00E97C92"/>
    <w:rsid w:val="00EA0EB2"/>
    <w:rsid w:val="00EF308D"/>
    <w:rsid w:val="00F112ED"/>
    <w:rsid w:val="00F24A6D"/>
    <w:rsid w:val="00F44DFD"/>
    <w:rsid w:val="00F5534B"/>
    <w:rsid w:val="00F6283B"/>
    <w:rsid w:val="00F96F1E"/>
    <w:rsid w:val="00FB3C8D"/>
    <w:rsid w:val="00FD0384"/>
    <w:rsid w:val="00FD1242"/>
    <w:rsid w:val="00FE11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B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1F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14893"/>
    <w:pPr>
      <w:tabs>
        <w:tab w:val="center" w:pos="4252"/>
        <w:tab w:val="right" w:pos="8504"/>
      </w:tabs>
      <w:snapToGrid w:val="0"/>
    </w:pPr>
  </w:style>
  <w:style w:type="character" w:customStyle="1" w:styleId="a5">
    <w:name w:val="ヘッダー (文字)"/>
    <w:basedOn w:val="a0"/>
    <w:link w:val="a4"/>
    <w:uiPriority w:val="99"/>
    <w:semiHidden/>
    <w:rsid w:val="00314893"/>
    <w:rPr>
      <w:kern w:val="2"/>
      <w:sz w:val="21"/>
      <w:szCs w:val="24"/>
    </w:rPr>
  </w:style>
  <w:style w:type="paragraph" w:styleId="a6">
    <w:name w:val="footer"/>
    <w:basedOn w:val="a"/>
    <w:link w:val="a7"/>
    <w:uiPriority w:val="99"/>
    <w:semiHidden/>
    <w:unhideWhenUsed/>
    <w:rsid w:val="00314893"/>
    <w:pPr>
      <w:tabs>
        <w:tab w:val="center" w:pos="4252"/>
        <w:tab w:val="right" w:pos="8504"/>
      </w:tabs>
      <w:snapToGrid w:val="0"/>
    </w:pPr>
  </w:style>
  <w:style w:type="character" w:customStyle="1" w:styleId="a7">
    <w:name w:val="フッター (文字)"/>
    <w:basedOn w:val="a0"/>
    <w:link w:val="a6"/>
    <w:uiPriority w:val="99"/>
    <w:semiHidden/>
    <w:rsid w:val="00314893"/>
    <w:rPr>
      <w:kern w:val="2"/>
      <w:sz w:val="21"/>
      <w:szCs w:val="24"/>
    </w:rPr>
  </w:style>
  <w:style w:type="character" w:styleId="a8">
    <w:name w:val="Hyperlink"/>
    <w:basedOn w:val="a0"/>
    <w:uiPriority w:val="99"/>
    <w:semiHidden/>
    <w:unhideWhenUsed/>
    <w:rsid w:val="005C4B2F"/>
    <w:rPr>
      <w:color w:val="0000FF"/>
      <w:u w:val="single"/>
    </w:rPr>
  </w:style>
  <w:style w:type="paragraph" w:styleId="Web">
    <w:name w:val="Normal (Web)"/>
    <w:basedOn w:val="a"/>
    <w:uiPriority w:val="99"/>
    <w:unhideWhenUsed/>
    <w:rsid w:val="005C4B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semiHidden/>
    <w:unhideWhenUsed/>
    <w:rsid w:val="005C4B2F"/>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C4B2F"/>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5C4B2F"/>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rsid w:val="005C4B2F"/>
    <w:rPr>
      <w:rFonts w:ascii="Arial" w:eastAsia="ＭＳ Ｐゴシック"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814641656">
      <w:bodyDiv w:val="1"/>
      <w:marLeft w:val="0"/>
      <w:marRight w:val="0"/>
      <w:marTop w:val="0"/>
      <w:marBottom w:val="0"/>
      <w:divBdr>
        <w:top w:val="none" w:sz="0" w:space="0" w:color="auto"/>
        <w:left w:val="none" w:sz="0" w:space="0" w:color="auto"/>
        <w:bottom w:val="none" w:sz="0" w:space="0" w:color="auto"/>
        <w:right w:val="none" w:sz="0" w:space="0" w:color="auto"/>
      </w:divBdr>
      <w:divsChild>
        <w:div w:id="1472676586">
          <w:marLeft w:val="0"/>
          <w:marRight w:val="0"/>
          <w:marTop w:val="0"/>
          <w:marBottom w:val="0"/>
          <w:divBdr>
            <w:top w:val="none" w:sz="0" w:space="0" w:color="auto"/>
            <w:left w:val="none" w:sz="0" w:space="0" w:color="auto"/>
            <w:bottom w:val="none" w:sz="0" w:space="0" w:color="auto"/>
            <w:right w:val="none" w:sz="0" w:space="0" w:color="auto"/>
          </w:divBdr>
          <w:divsChild>
            <w:div w:id="120850708">
              <w:marLeft w:val="0"/>
              <w:marRight w:val="0"/>
              <w:marTop w:val="0"/>
              <w:marBottom w:val="0"/>
              <w:divBdr>
                <w:top w:val="none" w:sz="0" w:space="0" w:color="auto"/>
                <w:left w:val="none" w:sz="0" w:space="0" w:color="auto"/>
                <w:bottom w:val="none" w:sz="0" w:space="0" w:color="auto"/>
                <w:right w:val="none" w:sz="0" w:space="0" w:color="auto"/>
              </w:divBdr>
            </w:div>
            <w:div w:id="174537350">
              <w:marLeft w:val="0"/>
              <w:marRight w:val="0"/>
              <w:marTop w:val="0"/>
              <w:marBottom w:val="0"/>
              <w:divBdr>
                <w:top w:val="none" w:sz="0" w:space="0" w:color="auto"/>
                <w:left w:val="none" w:sz="0" w:space="0" w:color="auto"/>
                <w:bottom w:val="none" w:sz="0" w:space="0" w:color="auto"/>
                <w:right w:val="none" w:sz="0" w:space="0" w:color="auto"/>
              </w:divBdr>
            </w:div>
            <w:div w:id="1121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1781">
      <w:bodyDiv w:val="1"/>
      <w:marLeft w:val="0"/>
      <w:marRight w:val="0"/>
      <w:marTop w:val="0"/>
      <w:marBottom w:val="0"/>
      <w:divBdr>
        <w:top w:val="none" w:sz="0" w:space="0" w:color="auto"/>
        <w:left w:val="none" w:sz="0" w:space="0" w:color="auto"/>
        <w:bottom w:val="none" w:sz="0" w:space="0" w:color="auto"/>
        <w:right w:val="none" w:sz="0" w:space="0" w:color="auto"/>
      </w:divBdr>
      <w:divsChild>
        <w:div w:id="162445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501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517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579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729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636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036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225</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織笠友彰</dc:creator>
  <cp:lastModifiedBy>友彰</cp:lastModifiedBy>
  <cp:revision>7</cp:revision>
  <cp:lastPrinted>2011-10-13T21:57:00Z</cp:lastPrinted>
  <dcterms:created xsi:type="dcterms:W3CDTF">2011-10-24T22:12:00Z</dcterms:created>
  <dcterms:modified xsi:type="dcterms:W3CDTF">2011-10-30T07:24:00Z</dcterms:modified>
</cp:coreProperties>
</file>